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19F677A7" w:rsidR="00E10755" w:rsidRPr="00A932F6" w:rsidRDefault="00A932F6" w:rsidP="00E1075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速くて効率的だけではないDX</w:t>
      </w:r>
    </w:p>
    <w:p w14:paraId="54E41BEB" w14:textId="6F3714DF"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A4022F">
        <w:rPr>
          <w:rFonts w:ascii="AXIS Std R" w:eastAsia="AXIS Std R" w:hAnsi="AXIS Std R" w:cs="Arial" w:hint="eastAsia"/>
          <w:color w:val="2E74B5" w:themeColor="accent5" w:themeShade="BF"/>
          <w:kern w:val="0"/>
          <w:sz w:val="28"/>
          <w:szCs w:val="28"/>
        </w:rPr>
        <w:t xml:space="preserve">お店　</w:t>
      </w:r>
      <w:r w:rsidR="003C571E">
        <w:rPr>
          <w:rFonts w:ascii="AXIS Std R" w:eastAsia="AXIS Std R" w:hAnsi="AXIS Std R" w:cs="Arial" w:hint="eastAsia"/>
          <w:color w:val="2E74B5" w:themeColor="accent5" w:themeShade="BF"/>
          <w:sz w:val="28"/>
          <w:szCs w:val="28"/>
        </w:rPr>
        <w:t xml:space="preserve">　</w:t>
      </w:r>
    </w:p>
    <w:p w14:paraId="593D82B6" w14:textId="74F33B1E" w:rsidR="00192C83" w:rsidRDefault="00192C83" w:rsidP="00A4022F">
      <w:pPr>
        <w:pStyle w:val="Web"/>
        <w:spacing w:before="0" w:beforeAutospacing="0" w:after="0" w:afterAutospacing="0"/>
        <w:rPr>
          <w:rFonts w:ascii="Arial" w:hAnsi="Arial" w:cs="Arial" w:hint="eastAsia"/>
          <w:b/>
          <w:bCs/>
          <w:color w:val="000000"/>
          <w:sz w:val="28"/>
          <w:szCs w:val="28"/>
        </w:rPr>
      </w:pPr>
    </w:p>
    <w:p w14:paraId="1E06E8F1" w14:textId="7F86D315" w:rsidR="00A932F6" w:rsidRDefault="00A932F6" w:rsidP="00A4022F">
      <w:pPr>
        <w:pStyle w:val="Web"/>
        <w:spacing w:before="0" w:beforeAutospacing="0" w:after="0" w:afterAutospacing="0"/>
        <w:rPr>
          <w:rFonts w:ascii="Arial" w:hAnsi="Arial" w:cs="Arial"/>
          <w:b/>
          <w:bCs/>
          <w:color w:val="000000"/>
          <w:sz w:val="28"/>
          <w:szCs w:val="28"/>
        </w:rPr>
      </w:pPr>
      <w:r>
        <w:rPr>
          <w:rFonts w:ascii="Arial" w:hAnsi="Arial" w:cs="Arial"/>
          <w:b/>
          <w:bCs/>
          <w:noProof/>
          <w:color w:val="000000"/>
          <w:sz w:val="28"/>
          <w:szCs w:val="28"/>
        </w:rPr>
        <w:drawing>
          <wp:inline distT="0" distB="0" distL="0" distR="0" wp14:anchorId="725CC842" wp14:editId="20617F47">
            <wp:extent cx="5384800" cy="3241336"/>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4">
                      <a:extLst>
                        <a:ext uri="{28A0092B-C50C-407E-A947-70E740481C1C}">
                          <a14:useLocalDpi xmlns:a14="http://schemas.microsoft.com/office/drawing/2010/main" val="0"/>
                        </a:ext>
                      </a:extLst>
                    </a:blip>
                    <a:stretch>
                      <a:fillRect/>
                    </a:stretch>
                  </pic:blipFill>
                  <pic:spPr>
                    <a:xfrm>
                      <a:off x="0" y="0"/>
                      <a:ext cx="5391022" cy="3245081"/>
                    </a:xfrm>
                    <a:prstGeom prst="rect">
                      <a:avLst/>
                    </a:prstGeom>
                  </pic:spPr>
                </pic:pic>
              </a:graphicData>
            </a:graphic>
          </wp:inline>
        </w:drawing>
      </w:r>
    </w:p>
    <w:p w14:paraId="4C3EC435" w14:textId="34578E9D" w:rsidR="00A4022F" w:rsidRDefault="00A4022F" w:rsidP="00A4022F">
      <w:pPr>
        <w:pStyle w:val="Web"/>
        <w:spacing w:before="0" w:beforeAutospacing="0" w:after="0" w:afterAutospacing="0"/>
      </w:pPr>
      <w:r>
        <w:rPr>
          <w:rFonts w:ascii="Arial" w:hAnsi="Arial" w:cs="Arial"/>
          <w:b/>
          <w:bCs/>
          <w:color w:val="000000"/>
          <w:sz w:val="28"/>
          <w:szCs w:val="28"/>
        </w:rPr>
        <w:t>レジの多様化はサービス向上につながる？</w:t>
      </w:r>
    </w:p>
    <w:p w14:paraId="1EFA0683" w14:textId="77777777" w:rsidR="00A4022F" w:rsidRDefault="00A4022F" w:rsidP="00A4022F"/>
    <w:p w14:paraId="78D8A096" w14:textId="77777777" w:rsidR="00A4022F" w:rsidRDefault="00A4022F" w:rsidP="00A4022F">
      <w:pPr>
        <w:pStyle w:val="Web"/>
        <w:spacing w:before="0" w:beforeAutospacing="0" w:after="0" w:afterAutospacing="0"/>
      </w:pPr>
      <w:r>
        <w:rPr>
          <w:rFonts w:ascii="Arial" w:hAnsi="Arial" w:cs="Arial"/>
          <w:color w:val="000000"/>
          <w:sz w:val="22"/>
          <w:szCs w:val="22"/>
        </w:rPr>
        <w:t>最近、コンビニのセルフレジやホテルの自動チェックインマシンなど、レジの無人化、自動化を目にする機会が増えたのではないでしょうか。</w:t>
      </w:r>
    </w:p>
    <w:p w14:paraId="299581E5" w14:textId="77777777" w:rsidR="00A4022F" w:rsidRDefault="00A4022F" w:rsidP="00A4022F"/>
    <w:p w14:paraId="67A4FB24" w14:textId="77777777" w:rsidR="00A4022F" w:rsidRDefault="00A4022F" w:rsidP="00A4022F">
      <w:pPr>
        <w:pStyle w:val="Web"/>
        <w:spacing w:before="0" w:beforeAutospacing="0" w:after="0" w:afterAutospacing="0"/>
      </w:pPr>
      <w:r>
        <w:rPr>
          <w:rFonts w:ascii="Arial" w:hAnsi="Arial" w:cs="Arial"/>
          <w:color w:val="000000"/>
          <w:sz w:val="22"/>
          <w:szCs w:val="22"/>
        </w:rPr>
        <w:t>私自身、コンビニのセルフレジは日常的に使いますし、最近スーパーのカート型レジ（専用端末や専用アプリを使い、手元でバーコードスキャンしながら買い物ができる仕組み）を使う機会もありました。</w:t>
      </w:r>
    </w:p>
    <w:p w14:paraId="3F4382D3" w14:textId="77777777" w:rsidR="00A4022F" w:rsidRDefault="00A4022F" w:rsidP="00A4022F"/>
    <w:p w14:paraId="1BFE9DF7" w14:textId="77777777" w:rsidR="00A4022F" w:rsidRDefault="00A4022F" w:rsidP="00A4022F">
      <w:pPr>
        <w:pStyle w:val="Web"/>
        <w:spacing w:before="0" w:beforeAutospacing="0" w:after="0" w:afterAutospacing="0"/>
      </w:pPr>
      <w:r>
        <w:rPr>
          <w:rFonts w:ascii="Arial" w:hAnsi="Arial" w:cs="Arial"/>
          <w:color w:val="000000"/>
          <w:sz w:val="22"/>
          <w:szCs w:val="22"/>
        </w:rPr>
        <w:t>ホテルも自動チェックイン／チェックアウトが当たり前になりつつあるようですし、映画のチケットに関しては最後に窓口でチケットを買ったのはいつだったか思い出せないほどです。</w:t>
      </w:r>
    </w:p>
    <w:p w14:paraId="11FEC0E2" w14:textId="77777777" w:rsidR="00A4022F" w:rsidRDefault="00A4022F" w:rsidP="00A4022F"/>
    <w:p w14:paraId="753A61C2" w14:textId="0EA6842A" w:rsidR="00A4022F" w:rsidRDefault="00A4022F" w:rsidP="00A4022F">
      <w:pPr>
        <w:pStyle w:val="Web"/>
        <w:spacing w:before="0" w:beforeAutospacing="0" w:after="0" w:afterAutospacing="0"/>
        <w:jc w:val="center"/>
      </w:pPr>
      <w:r>
        <w:rPr>
          <w:rFonts w:ascii="Arial" w:hAnsi="Arial" w:cs="Arial"/>
          <w:color w:val="000000"/>
          <w:sz w:val="22"/>
          <w:szCs w:val="22"/>
          <w:bdr w:val="none" w:sz="0" w:space="0" w:color="auto" w:frame="1"/>
        </w:rPr>
        <w:lastRenderedPageBreak/>
        <w:fldChar w:fldCharType="begin"/>
      </w:r>
      <w:r>
        <w:rPr>
          <w:rFonts w:ascii="Arial" w:hAnsi="Arial" w:cs="Arial"/>
          <w:color w:val="000000"/>
          <w:sz w:val="22"/>
          <w:szCs w:val="22"/>
          <w:bdr w:val="none" w:sz="0" w:space="0" w:color="auto" w:frame="1"/>
        </w:rPr>
        <w:instrText xml:space="preserve"> INCLUDEPICTURE "https://lh5.googleusercontent.com/wr2ywlE4j_3xoDDvD_sYgPLizI6hk01i3v908VZ0g6coKrHao_gbmt5zwT16ASJHzp9bfLh_ECi0N_9MFD3y7a5qLRK3kxF5P-W5bJBFi28haT6krhEyVNT8SpQocGjuPeRMduOlsFDKH5JdoIrpAYo"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479EDE7D" wp14:editId="1EA3D81D">
            <wp:extent cx="5400040" cy="3565525"/>
            <wp:effectExtent l="0" t="0" r="0" b="317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3565525"/>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5BC55080" w14:textId="77777777" w:rsidR="00A4022F" w:rsidRDefault="00A4022F" w:rsidP="00A4022F">
      <w:pPr>
        <w:pStyle w:val="Web"/>
        <w:spacing w:before="0" w:beforeAutospacing="0" w:after="0" w:afterAutospacing="0"/>
        <w:jc w:val="center"/>
      </w:pPr>
      <w:r>
        <w:rPr>
          <w:rFonts w:ascii="Arial" w:hAnsi="Arial" w:cs="Arial"/>
          <w:color w:val="666666"/>
          <w:sz w:val="18"/>
          <w:szCs w:val="18"/>
        </w:rPr>
        <w:t>専用端末、またはアプリでスキャンしながら買い物ができます。（筆者撮影）</w:t>
      </w:r>
    </w:p>
    <w:p w14:paraId="3BAE369C" w14:textId="77777777" w:rsidR="00A4022F" w:rsidRDefault="00A4022F" w:rsidP="00A4022F">
      <w:pPr>
        <w:pStyle w:val="Web"/>
        <w:spacing w:before="0" w:beforeAutospacing="0" w:after="0" w:afterAutospacing="0"/>
        <w:jc w:val="center"/>
      </w:pPr>
      <w:r>
        <w:rPr>
          <w:rFonts w:ascii="Arial" w:hAnsi="Arial" w:cs="Arial"/>
          <w:color w:val="666666"/>
          <w:sz w:val="18"/>
          <w:szCs w:val="18"/>
        </w:rPr>
        <w:t>非接触、かつ時短での買い物が可能に！</w:t>
      </w:r>
    </w:p>
    <w:p w14:paraId="2571DF08" w14:textId="77777777" w:rsidR="00A4022F" w:rsidRDefault="00A4022F" w:rsidP="00A4022F">
      <w:pPr>
        <w:spacing w:after="240"/>
      </w:pPr>
    </w:p>
    <w:p w14:paraId="1C860003" w14:textId="77777777" w:rsidR="00A4022F" w:rsidRDefault="00A4022F" w:rsidP="00A4022F">
      <w:pPr>
        <w:pStyle w:val="Web"/>
        <w:spacing w:before="0" w:beforeAutospacing="0" w:after="0" w:afterAutospacing="0"/>
      </w:pPr>
      <w:r>
        <w:rPr>
          <w:rFonts w:ascii="Arial" w:hAnsi="Arial" w:cs="Arial"/>
          <w:b/>
          <w:bCs/>
          <w:color w:val="000000"/>
          <w:sz w:val="22"/>
          <w:szCs w:val="22"/>
        </w:rPr>
        <w:t>ホテルも自動でチェックインする時代に</w:t>
      </w:r>
    </w:p>
    <w:p w14:paraId="5BBB3F37" w14:textId="77777777" w:rsidR="00A4022F" w:rsidRDefault="00A4022F" w:rsidP="00A4022F"/>
    <w:p w14:paraId="39750FCD" w14:textId="77777777" w:rsidR="00A4022F" w:rsidRDefault="00A4022F" w:rsidP="00A4022F">
      <w:pPr>
        <w:pStyle w:val="Web"/>
        <w:spacing w:before="0" w:beforeAutospacing="0" w:after="0" w:afterAutospacing="0"/>
      </w:pPr>
      <w:r>
        <w:rPr>
          <w:rFonts w:ascii="Arial" w:hAnsi="Arial" w:cs="Arial"/>
          <w:color w:val="000000"/>
          <w:sz w:val="22"/>
          <w:szCs w:val="22"/>
        </w:rPr>
        <w:t>以前、ホテルのフロントで働いていたことがあるのですが、チェックインが長蛇の列になることも日常茶飯事でした。今はチェックインの自動化や無人化が進み、並ぶ時間は大幅に減ってきているのではないかと思います。</w:t>
      </w:r>
    </w:p>
    <w:p w14:paraId="5AEBF7C0" w14:textId="77777777" w:rsidR="00A4022F" w:rsidRDefault="00A4022F" w:rsidP="00A4022F"/>
    <w:p w14:paraId="298C5725" w14:textId="77777777" w:rsidR="00A4022F" w:rsidRDefault="00A4022F" w:rsidP="00A4022F">
      <w:pPr>
        <w:pStyle w:val="Web"/>
        <w:spacing w:before="0" w:beforeAutospacing="0" w:after="0" w:afterAutospacing="0"/>
      </w:pPr>
      <w:r>
        <w:rPr>
          <w:rFonts w:ascii="Arial" w:hAnsi="Arial" w:cs="Arial"/>
          <w:color w:val="000000"/>
          <w:sz w:val="22"/>
          <w:szCs w:val="22"/>
        </w:rPr>
        <w:t>レジや受付を無人化したり自動化したりする背景は様々かと思いますが、人件費の削減や業務の効率化なども目的のひとつでしょう。</w:t>
      </w:r>
    </w:p>
    <w:p w14:paraId="07F7EA7B" w14:textId="77777777" w:rsidR="00A4022F" w:rsidRDefault="00A4022F" w:rsidP="00A4022F"/>
    <w:p w14:paraId="4CEB2176" w14:textId="77777777" w:rsidR="00A4022F" w:rsidRDefault="00A4022F" w:rsidP="00A4022F">
      <w:pPr>
        <w:pStyle w:val="Web"/>
        <w:spacing w:before="0" w:beforeAutospacing="0" w:after="0" w:afterAutospacing="0"/>
      </w:pPr>
      <w:r>
        <w:rPr>
          <w:rFonts w:ascii="Arial" w:hAnsi="Arial" w:cs="Arial"/>
          <w:color w:val="000000"/>
          <w:sz w:val="22"/>
          <w:szCs w:val="22"/>
        </w:rPr>
        <w:t>先日、同僚がとあるホテルに泊った際のチェックインマシンは、手続きを始めるとリモートでオペレーターとつながり、チェックインの案内をしてくれたそうです。</w:t>
      </w:r>
    </w:p>
    <w:p w14:paraId="736F8F38" w14:textId="77777777" w:rsidR="00A4022F" w:rsidRDefault="00A4022F" w:rsidP="00A4022F"/>
    <w:p w14:paraId="19D65201" w14:textId="77777777" w:rsidR="00A4022F" w:rsidRDefault="00A4022F" w:rsidP="00A4022F">
      <w:pPr>
        <w:pStyle w:val="Web"/>
        <w:spacing w:before="0" w:beforeAutospacing="0" w:after="0" w:afterAutospacing="0"/>
      </w:pPr>
      <w:r>
        <w:rPr>
          <w:rFonts w:ascii="Arial" w:hAnsi="Arial" w:cs="Arial"/>
          <w:color w:val="000000"/>
          <w:sz w:val="22"/>
          <w:szCs w:val="22"/>
        </w:rPr>
        <w:t>これなら、対面カウンターのようにいつ来るかわからないお客さんを待つ必要がないので、お客さんのいない時間は別の仕事に使えます。また、複数の店舗の対応を一か所でできるため、人件費の削減にもなっているのではないでしょうか。</w:t>
      </w:r>
    </w:p>
    <w:p w14:paraId="4E14B12D" w14:textId="77777777" w:rsidR="00A4022F" w:rsidRDefault="00A4022F" w:rsidP="00A4022F"/>
    <w:p w14:paraId="0ADDE9C3" w14:textId="77777777" w:rsidR="00A4022F" w:rsidRDefault="00A4022F" w:rsidP="00A4022F">
      <w:pPr>
        <w:pStyle w:val="Web"/>
        <w:spacing w:before="0" w:beforeAutospacing="0" w:after="0" w:afterAutospacing="0"/>
      </w:pPr>
      <w:r>
        <w:rPr>
          <w:rFonts w:ascii="Arial" w:hAnsi="Arial" w:cs="Arial"/>
          <w:color w:val="000000"/>
          <w:sz w:val="22"/>
          <w:szCs w:val="22"/>
        </w:rPr>
        <w:lastRenderedPageBreak/>
        <w:t>効率を求めたいホテル側や、必要最低限の時間で目的を果たしたいと思っているお客さんにとっては便利な仕組みだと思います。</w:t>
      </w:r>
    </w:p>
    <w:p w14:paraId="7E5D8C38" w14:textId="77777777" w:rsidR="00A4022F" w:rsidRDefault="00A4022F" w:rsidP="00A4022F">
      <w:pPr>
        <w:spacing w:after="240"/>
      </w:pPr>
    </w:p>
    <w:p w14:paraId="65D92AE4" w14:textId="77777777" w:rsidR="00A4022F" w:rsidRDefault="00A4022F" w:rsidP="00A4022F">
      <w:pPr>
        <w:pStyle w:val="Web"/>
        <w:spacing w:before="0" w:beforeAutospacing="0" w:after="0" w:afterAutospacing="0"/>
      </w:pPr>
      <w:r>
        <w:rPr>
          <w:rFonts w:ascii="Arial" w:hAnsi="Arial" w:cs="Arial"/>
          <w:b/>
          <w:bCs/>
          <w:color w:val="000000"/>
          <w:sz w:val="22"/>
          <w:szCs w:val="22"/>
        </w:rPr>
        <w:t>効率化の目的とは？</w:t>
      </w:r>
    </w:p>
    <w:p w14:paraId="574F520E" w14:textId="77777777" w:rsidR="00A4022F" w:rsidRDefault="00A4022F" w:rsidP="00A4022F"/>
    <w:p w14:paraId="190BCC23" w14:textId="77777777" w:rsidR="00A4022F" w:rsidRDefault="00A4022F" w:rsidP="00A4022F">
      <w:pPr>
        <w:pStyle w:val="Web"/>
        <w:spacing w:before="0" w:beforeAutospacing="0" w:after="0" w:afterAutospacing="0"/>
      </w:pPr>
      <w:r>
        <w:rPr>
          <w:rFonts w:ascii="Arial" w:hAnsi="Arial" w:cs="Arial"/>
          <w:color w:val="000000"/>
          <w:sz w:val="22"/>
          <w:szCs w:val="22"/>
        </w:rPr>
        <w:t>効率化を求める一方で、対面での会話や接客そのものに価値を感じている人にとっては少し物足りなくなっている側面もあるかもしれません。</w:t>
      </w:r>
    </w:p>
    <w:p w14:paraId="74A32783" w14:textId="77777777" w:rsidR="00A4022F" w:rsidRDefault="00A4022F" w:rsidP="00A4022F"/>
    <w:p w14:paraId="322FD3C3" w14:textId="77777777" w:rsidR="00A4022F" w:rsidRDefault="00A4022F" w:rsidP="00A4022F">
      <w:pPr>
        <w:pStyle w:val="Web"/>
        <w:spacing w:before="0" w:beforeAutospacing="0" w:after="0" w:afterAutospacing="0"/>
      </w:pPr>
      <w:r>
        <w:rPr>
          <w:rFonts w:ascii="Arial" w:hAnsi="Arial" w:cs="Arial"/>
          <w:color w:val="000000"/>
          <w:sz w:val="22"/>
          <w:szCs w:val="22"/>
        </w:rPr>
        <w:t>ホテルを例にした場合、なるべく早くチェックインの手続きを済ませて部屋で休みたい人にとっては自動チェックイン／チェックアウトマシンは有効ですが、ホテルという空間で接客やフロントでの会話も込みで滞在時間を楽しみたいという人にとっては、物足りなさや、サービスの低下を感じる原因にもなると思います。</w:t>
      </w:r>
    </w:p>
    <w:p w14:paraId="6FDBAD63" w14:textId="77777777" w:rsidR="00A4022F" w:rsidRDefault="00A4022F" w:rsidP="00A4022F"/>
    <w:p w14:paraId="5997AF17" w14:textId="77777777" w:rsidR="00A4022F" w:rsidRDefault="00A4022F" w:rsidP="00A4022F">
      <w:pPr>
        <w:pStyle w:val="Web"/>
        <w:spacing w:before="0" w:beforeAutospacing="0" w:after="0" w:afterAutospacing="0"/>
      </w:pPr>
      <w:r>
        <w:rPr>
          <w:rFonts w:ascii="Arial" w:hAnsi="Arial" w:cs="Arial"/>
          <w:color w:val="000000"/>
          <w:sz w:val="22"/>
          <w:szCs w:val="22"/>
        </w:rPr>
        <w:t>実際私が働いていたころ、行列を目の前にしてゆっくり接客なんてできない状況でしたが、一方でホテルなのに接客に時間をかけられないもどかしさもあり、当時の同僚と「時間優先の人の列とゆっくり接客されたい人の列を分けられたらいい」という会話をよくしていました。</w:t>
      </w:r>
    </w:p>
    <w:p w14:paraId="2B24F693" w14:textId="77777777" w:rsidR="00A4022F" w:rsidRDefault="00A4022F" w:rsidP="00A4022F"/>
    <w:p w14:paraId="44142A7C" w14:textId="77777777" w:rsidR="00A4022F" w:rsidRDefault="00A4022F" w:rsidP="00A4022F">
      <w:pPr>
        <w:pStyle w:val="Web"/>
        <w:spacing w:before="0" w:beforeAutospacing="0" w:after="0" w:afterAutospacing="0"/>
      </w:pPr>
      <w:r>
        <w:rPr>
          <w:rFonts w:ascii="Arial" w:hAnsi="Arial" w:cs="Arial"/>
          <w:color w:val="000000"/>
          <w:sz w:val="22"/>
          <w:szCs w:val="22"/>
        </w:rPr>
        <w:t>実際、待ち時間に対するお叱りの声もあれば、丁寧な接客を求めるお客様の声もあり、両立が課題だと感じることも多かったです。</w:t>
      </w:r>
    </w:p>
    <w:p w14:paraId="54AEC305" w14:textId="77777777" w:rsidR="00A4022F" w:rsidRDefault="00A4022F" w:rsidP="00A4022F">
      <w:pPr>
        <w:spacing w:after="240"/>
      </w:pPr>
    </w:p>
    <w:p w14:paraId="4F7C66D7" w14:textId="77777777" w:rsidR="00A4022F" w:rsidRDefault="00A4022F" w:rsidP="00A4022F">
      <w:pPr>
        <w:pStyle w:val="Web"/>
        <w:spacing w:before="0" w:beforeAutospacing="0" w:after="0" w:afterAutospacing="0"/>
      </w:pPr>
      <w:r>
        <w:rPr>
          <w:rFonts w:ascii="Arial" w:hAnsi="Arial" w:cs="Arial"/>
          <w:b/>
          <w:bCs/>
          <w:color w:val="000000"/>
          <w:sz w:val="22"/>
          <w:szCs w:val="22"/>
        </w:rPr>
        <w:t>速さだけじゃない！「ゆっくり」もサービスに！</w:t>
      </w:r>
    </w:p>
    <w:p w14:paraId="72821FA4" w14:textId="77777777" w:rsidR="00A4022F" w:rsidRDefault="00A4022F" w:rsidP="00A4022F"/>
    <w:p w14:paraId="0504D91B" w14:textId="77777777" w:rsidR="00A4022F" w:rsidRDefault="00A4022F" w:rsidP="00A4022F">
      <w:pPr>
        <w:pStyle w:val="Web"/>
        <w:spacing w:before="0" w:beforeAutospacing="0" w:after="0" w:afterAutospacing="0"/>
      </w:pPr>
      <w:r>
        <w:rPr>
          <w:rFonts w:ascii="Arial" w:hAnsi="Arial" w:cs="Arial"/>
          <w:color w:val="000000"/>
          <w:sz w:val="22"/>
          <w:szCs w:val="22"/>
        </w:rPr>
        <w:t>ホテル時代は混雑している状況を目の前にして、ゆっくり接客することをメインにしたサービスなんて無理だろうと思っていました。でも、それを形にしてしまった例がオランダにあるそうです。</w:t>
      </w:r>
    </w:p>
    <w:p w14:paraId="2609A479" w14:textId="77777777" w:rsidR="00A4022F" w:rsidRDefault="00A4022F" w:rsidP="00A4022F"/>
    <w:p w14:paraId="5AF76A41" w14:textId="77777777" w:rsidR="00A4022F" w:rsidRDefault="00A4022F" w:rsidP="00A4022F">
      <w:pPr>
        <w:pStyle w:val="Web"/>
        <w:spacing w:before="0" w:beforeAutospacing="0" w:after="0" w:afterAutospacing="0"/>
      </w:pPr>
      <w:r>
        <w:rPr>
          <w:rFonts w:ascii="Arial" w:hAnsi="Arial" w:cs="Arial"/>
          <w:color w:val="000000"/>
          <w:sz w:val="22"/>
          <w:szCs w:val="22"/>
        </w:rPr>
        <w:t>オランダの「</w:t>
      </w:r>
      <w:r>
        <w:rPr>
          <w:rFonts w:ascii="Arial" w:hAnsi="Arial" w:cs="Arial"/>
          <w:color w:val="000000"/>
          <w:sz w:val="22"/>
          <w:szCs w:val="22"/>
        </w:rPr>
        <w:t>JUMBO</w:t>
      </w:r>
      <w:r>
        <w:rPr>
          <w:rFonts w:ascii="Arial" w:hAnsi="Arial" w:cs="Arial"/>
          <w:color w:val="000000"/>
          <w:sz w:val="22"/>
          <w:szCs w:val="22"/>
        </w:rPr>
        <w:t>」というスーパーマーケットに、通常のレジとは別に「おしゃべりレジ（</w:t>
      </w:r>
      <w:proofErr w:type="spellStart"/>
      <w:r>
        <w:rPr>
          <w:rFonts w:ascii="Arial" w:hAnsi="Arial" w:cs="Arial"/>
          <w:color w:val="000000"/>
          <w:sz w:val="22"/>
          <w:szCs w:val="22"/>
        </w:rPr>
        <w:t>kletskassa</w:t>
      </w:r>
      <w:proofErr w:type="spellEnd"/>
      <w:r>
        <w:rPr>
          <w:rFonts w:ascii="Arial" w:hAnsi="Arial" w:cs="Arial"/>
          <w:color w:val="000000"/>
          <w:sz w:val="22"/>
          <w:szCs w:val="22"/>
        </w:rPr>
        <w:t>）」という、ゆっくりおしゃべりができるレジがあるそうです。速さが重視されがちのレジで高齢の方が焦らずゆっくり支払ができるように、という思いで考案されたといいます。（参考記事：</w:t>
      </w:r>
      <w:r>
        <w:fldChar w:fldCharType="begin"/>
      </w:r>
      <w:r>
        <w:instrText xml:space="preserve"> HYPERLINK "https://ampmedia.jp/2021/01/06/jumbo/" </w:instrText>
      </w:r>
      <w:r>
        <w:fldChar w:fldCharType="separate"/>
      </w:r>
      <w:r>
        <w:rPr>
          <w:rStyle w:val="a5"/>
          <w:rFonts w:ascii="Arial" w:hAnsi="Arial" w:cs="Arial"/>
          <w:color w:val="1155CC"/>
          <w:sz w:val="22"/>
          <w:szCs w:val="22"/>
        </w:rPr>
        <w:t>https://ampmedia.jp/2021/01/06/jumbo/</w:t>
      </w:r>
      <w:r>
        <w:fldChar w:fldCharType="end"/>
      </w:r>
      <w:r>
        <w:rPr>
          <w:rFonts w:ascii="Arial" w:hAnsi="Arial" w:cs="Arial"/>
          <w:color w:val="000000"/>
          <w:sz w:val="22"/>
          <w:szCs w:val="22"/>
        </w:rPr>
        <w:t>）</w:t>
      </w:r>
    </w:p>
    <w:p w14:paraId="60B43792" w14:textId="77777777" w:rsidR="00A4022F" w:rsidRDefault="00A4022F" w:rsidP="00A4022F"/>
    <w:p w14:paraId="7CC4D4D2" w14:textId="1ECD3C41" w:rsidR="00A4022F" w:rsidRDefault="00A4022F" w:rsidP="00A4022F">
      <w:pPr>
        <w:pStyle w:val="Web"/>
        <w:spacing w:before="0" w:beforeAutospacing="0" w:after="0" w:afterAutospacing="0"/>
        <w:jc w:val="center"/>
      </w:pPr>
      <w:r>
        <w:rPr>
          <w:rFonts w:ascii="Arial" w:hAnsi="Arial" w:cs="Arial"/>
          <w:color w:val="000000"/>
          <w:sz w:val="22"/>
          <w:szCs w:val="22"/>
          <w:bdr w:val="none" w:sz="0" w:space="0" w:color="auto" w:frame="1"/>
        </w:rPr>
        <w:lastRenderedPageBreak/>
        <w:fldChar w:fldCharType="begin"/>
      </w:r>
      <w:r>
        <w:rPr>
          <w:rFonts w:ascii="Arial" w:hAnsi="Arial" w:cs="Arial"/>
          <w:color w:val="000000"/>
          <w:sz w:val="22"/>
          <w:szCs w:val="22"/>
          <w:bdr w:val="none" w:sz="0" w:space="0" w:color="auto" w:frame="1"/>
        </w:rPr>
        <w:instrText xml:space="preserve"> INCLUDEPICTURE "https://lh3.googleusercontent.com/ZIr3-jV_pTX0WKVB2QqRsrYmYpAi8ENtLQSNrQJuW20zNKWcvOJSTJxVj_pki1b-6lORY9heqk0s3_5aIO1fFl5g_uAf_T1L8WcJ3A1oYJPkfp9zk7vTTDNOX8POVCH7Hq3qHkXtMqg9Ct9la68EBSk"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34CA3422" wp14:editId="179DE0FE">
            <wp:extent cx="5400040" cy="3613150"/>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3613150"/>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26257500" w14:textId="77777777" w:rsidR="00A4022F" w:rsidRDefault="00A4022F" w:rsidP="00A4022F">
      <w:pPr>
        <w:pStyle w:val="Web"/>
        <w:spacing w:before="0" w:beforeAutospacing="0" w:after="0" w:afterAutospacing="0"/>
        <w:jc w:val="center"/>
      </w:pPr>
      <w:r>
        <w:rPr>
          <w:rFonts w:ascii="Arial" w:hAnsi="Arial" w:cs="Arial"/>
          <w:color w:val="666666"/>
          <w:sz w:val="18"/>
          <w:szCs w:val="18"/>
        </w:rPr>
        <w:t>「おしゃべりレジ（</w:t>
      </w:r>
      <w:proofErr w:type="spellStart"/>
      <w:r>
        <w:rPr>
          <w:rFonts w:ascii="Arial" w:hAnsi="Arial" w:cs="Arial"/>
          <w:color w:val="666666"/>
          <w:sz w:val="18"/>
          <w:szCs w:val="18"/>
        </w:rPr>
        <w:t>kletskassa</w:t>
      </w:r>
      <w:proofErr w:type="spellEnd"/>
      <w:r>
        <w:rPr>
          <w:rFonts w:ascii="Arial" w:hAnsi="Arial" w:cs="Arial"/>
          <w:color w:val="666666"/>
          <w:sz w:val="18"/>
          <w:szCs w:val="18"/>
        </w:rPr>
        <w:t>）」の様子（</w:t>
      </w:r>
      <w:hyperlink r:id="rId7" w:anchor="clip_content" w:history="1">
        <w:r>
          <w:rPr>
            <w:rStyle w:val="a5"/>
            <w:rFonts w:ascii="Arial" w:hAnsi="Arial" w:cs="Arial"/>
            <w:color w:val="1155CC"/>
            <w:sz w:val="18"/>
            <w:szCs w:val="18"/>
          </w:rPr>
          <w:t>JUMBO</w:t>
        </w:r>
        <w:r>
          <w:rPr>
            <w:rStyle w:val="a5"/>
            <w:rFonts w:ascii="Arial" w:hAnsi="Arial" w:cs="Arial"/>
            <w:color w:val="1155CC"/>
            <w:sz w:val="18"/>
            <w:szCs w:val="18"/>
          </w:rPr>
          <w:t>公式ホームページ</w:t>
        </w:r>
      </w:hyperlink>
      <w:r>
        <w:rPr>
          <w:rFonts w:ascii="Arial" w:hAnsi="Arial" w:cs="Arial"/>
          <w:color w:val="666666"/>
          <w:sz w:val="18"/>
          <w:szCs w:val="18"/>
        </w:rPr>
        <w:t>より）</w:t>
      </w:r>
    </w:p>
    <w:p w14:paraId="06064C75" w14:textId="77777777" w:rsidR="00A4022F" w:rsidRDefault="00A4022F" w:rsidP="00A4022F">
      <w:pPr>
        <w:pStyle w:val="Web"/>
        <w:spacing w:before="0" w:beforeAutospacing="0" w:after="0" w:afterAutospacing="0"/>
        <w:jc w:val="center"/>
      </w:pPr>
      <w:r>
        <w:rPr>
          <w:rFonts w:ascii="Arial" w:hAnsi="Arial" w:cs="Arial"/>
          <w:color w:val="666666"/>
          <w:sz w:val="18"/>
          <w:szCs w:val="18"/>
        </w:rPr>
        <w:t>慌てずゆっくり会計ができ、お年寄りにとって会話を楽しむ場にもなっているようです。</w:t>
      </w:r>
    </w:p>
    <w:p w14:paraId="3AAFD49C" w14:textId="77777777" w:rsidR="00A4022F" w:rsidRDefault="00A4022F" w:rsidP="00A4022F">
      <w:pPr>
        <w:spacing w:after="240"/>
      </w:pPr>
    </w:p>
    <w:p w14:paraId="067C2FAE" w14:textId="77777777" w:rsidR="00A4022F" w:rsidRDefault="00A4022F" w:rsidP="00A4022F">
      <w:pPr>
        <w:pStyle w:val="Web"/>
        <w:spacing w:before="0" w:beforeAutospacing="0" w:after="0" w:afterAutospacing="0"/>
      </w:pPr>
      <w:r>
        <w:rPr>
          <w:rFonts w:ascii="Arial" w:hAnsi="Arial" w:cs="Arial"/>
          <w:color w:val="000000"/>
          <w:sz w:val="22"/>
          <w:szCs w:val="22"/>
        </w:rPr>
        <w:t>実際、セルフレジのスーパーなどでは、精算方法に戸惑う高齢の方を目にすることもあるので、オランダのスーパーのように、あえて「ゆっくり」対応するレジを導入することでより幅広いニーズに対応することが可能となり、結果として全体の顧客満足度の向上につながるのではないかと思いました。</w:t>
      </w:r>
    </w:p>
    <w:p w14:paraId="653DD2DE" w14:textId="77777777" w:rsidR="00A4022F" w:rsidRDefault="00A4022F" w:rsidP="00A4022F"/>
    <w:p w14:paraId="0FCF7262" w14:textId="77777777" w:rsidR="00A4022F" w:rsidRDefault="00A4022F" w:rsidP="00A4022F">
      <w:pPr>
        <w:pStyle w:val="Web"/>
        <w:spacing w:before="0" w:beforeAutospacing="0" w:after="0" w:afterAutospacing="0"/>
      </w:pPr>
      <w:r>
        <w:rPr>
          <w:rFonts w:ascii="Arial" w:hAnsi="Arial" w:cs="Arial"/>
          <w:color w:val="000000"/>
          <w:sz w:val="22"/>
          <w:szCs w:val="22"/>
        </w:rPr>
        <w:t>ホテルでも会話込みの丁寧な接客を重視する人と、速さ重視の人の対応を分けられたら、どちらのお客様にとっても満足のいくサービスを提供することができるのではないでしょうか。</w:t>
      </w:r>
    </w:p>
    <w:p w14:paraId="2463C403" w14:textId="77777777" w:rsidR="00A4022F" w:rsidRDefault="00A4022F" w:rsidP="00A4022F"/>
    <w:p w14:paraId="22637997" w14:textId="77777777" w:rsidR="00A4022F" w:rsidRDefault="00A4022F" w:rsidP="00A4022F">
      <w:pPr>
        <w:pStyle w:val="Web"/>
        <w:spacing w:before="0" w:beforeAutospacing="0" w:after="0" w:afterAutospacing="0"/>
      </w:pPr>
      <w:r>
        <w:rPr>
          <w:rFonts w:ascii="Arial" w:hAnsi="Arial" w:cs="Arial"/>
          <w:color w:val="000000"/>
          <w:sz w:val="22"/>
          <w:szCs w:val="22"/>
        </w:rPr>
        <w:t>速さや効率だけではなく「ゆっくり」もまた、ひとつのサービス</w:t>
      </w:r>
      <w:proofErr w:type="gramStart"/>
      <w:r>
        <w:rPr>
          <w:rFonts w:ascii="Arial" w:hAnsi="Arial" w:cs="Arial"/>
          <w:color w:val="000000"/>
          <w:sz w:val="22"/>
          <w:szCs w:val="22"/>
        </w:rPr>
        <w:t>なん</w:t>
      </w:r>
      <w:proofErr w:type="gramEnd"/>
      <w:r>
        <w:rPr>
          <w:rFonts w:ascii="Arial" w:hAnsi="Arial" w:cs="Arial"/>
          <w:color w:val="000000"/>
          <w:sz w:val="22"/>
          <w:szCs w:val="22"/>
        </w:rPr>
        <w:t>ですね。</w:t>
      </w:r>
    </w:p>
    <w:p w14:paraId="55D33078" w14:textId="77777777" w:rsidR="00E40978" w:rsidRPr="00E40978" w:rsidRDefault="00E40978" w:rsidP="00A4022F">
      <w:pPr>
        <w:widowControl/>
        <w:jc w:val="left"/>
        <w:rPr>
          <w:rFonts w:ascii="ＭＳ Ｐゴシック" w:eastAsia="ＭＳ Ｐゴシック" w:hAnsi="ＭＳ Ｐゴシック" w:cs="ＭＳ Ｐゴシック"/>
          <w:kern w:val="0"/>
          <w:sz w:val="22"/>
          <w:szCs w:val="22"/>
        </w:rPr>
      </w:pPr>
    </w:p>
    <w:sectPr w:rsidR="00E40978" w:rsidRPr="00E409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B60BE"/>
    <w:rsid w:val="00192C83"/>
    <w:rsid w:val="0023685A"/>
    <w:rsid w:val="00315CF4"/>
    <w:rsid w:val="0035180D"/>
    <w:rsid w:val="003A4AAB"/>
    <w:rsid w:val="003C571E"/>
    <w:rsid w:val="003F0185"/>
    <w:rsid w:val="00435643"/>
    <w:rsid w:val="0053015F"/>
    <w:rsid w:val="006001D1"/>
    <w:rsid w:val="006D51CA"/>
    <w:rsid w:val="008A2D0D"/>
    <w:rsid w:val="008F4983"/>
    <w:rsid w:val="00923BAD"/>
    <w:rsid w:val="009775A1"/>
    <w:rsid w:val="00A4022F"/>
    <w:rsid w:val="00A52A61"/>
    <w:rsid w:val="00A75C6D"/>
    <w:rsid w:val="00A932F6"/>
    <w:rsid w:val="00B400EC"/>
    <w:rsid w:val="00C76DE0"/>
    <w:rsid w:val="00D66DA1"/>
    <w:rsid w:val="00E10755"/>
    <w:rsid w:val="00E40978"/>
    <w:rsid w:val="00E460FC"/>
    <w:rsid w:val="00E75959"/>
    <w:rsid w:val="00E80F17"/>
    <w:rsid w:val="00EC672C"/>
    <w:rsid w:val="00F51B0C"/>
    <w:rsid w:val="00F8553A"/>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216084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nieuws.jumbo.com/jumbo-geeft-startschot-voor-opening-200-kletskassa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365</Words>
  <Characters>2084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cp:lastPrinted>2023-02-08T02:35:00Z</cp:lastPrinted>
  <dcterms:created xsi:type="dcterms:W3CDTF">2023-02-21T08:29:00Z</dcterms:created>
  <dcterms:modified xsi:type="dcterms:W3CDTF">2023-02-21T11:44:00Z</dcterms:modified>
</cp:coreProperties>
</file>