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25715" w14:textId="40C279D6" w:rsidR="007854F7" w:rsidRPr="007854F7" w:rsidRDefault="007854F7" w:rsidP="007854F7">
      <w:pPr>
        <w:widowControl/>
        <w:jc w:val="left"/>
        <w:rPr>
          <w:rFonts w:ascii="ヒラギノ角ゴ Std W8" w:eastAsia="ヒラギノ角ゴ Std W8" w:hAnsi="ヒラギノ角ゴ Std W8" w:cs="ＭＳ Ｐゴシック"/>
          <w:kern w:val="0"/>
          <w:sz w:val="28"/>
          <w:szCs w:val="28"/>
        </w:rPr>
      </w:pPr>
      <w:r w:rsidRPr="007854F7">
        <w:rPr>
          <w:rFonts w:ascii="ヒラギノ角ゴ Std W8" w:eastAsia="ヒラギノ角ゴ Std W8" w:hAnsi="ヒラギノ角ゴ Std W8" w:cs="Arial"/>
          <w:color w:val="222222"/>
          <w:kern w:val="0"/>
          <w:sz w:val="28"/>
          <w:szCs w:val="28"/>
          <w:shd w:val="clear" w:color="auto" w:fill="FFFFFF"/>
        </w:rPr>
        <w:t>～パッケージ</w:t>
      </w:r>
      <w:r w:rsidRPr="007854F7">
        <w:rPr>
          <w:rFonts w:ascii="ヒラギノ角ゴ Std W8" w:eastAsia="ヒラギノ角ゴ Std W8" w:hAnsi="ヒラギノ角ゴ Std W8" w:cs="Arial"/>
          <w:color w:val="000000"/>
          <w:kern w:val="0"/>
          <w:sz w:val="28"/>
          <w:szCs w:val="28"/>
        </w:rPr>
        <w:t>の癒し効果でファンが増えるかも？～</w:t>
      </w:r>
    </w:p>
    <w:p w14:paraId="49455FCC" w14:textId="0B9BF024" w:rsidR="00A20C75" w:rsidRPr="00E10755" w:rsidRDefault="00A20C75" w:rsidP="00A20C7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r>
        <w:rPr>
          <w:rFonts w:ascii="ヒラギノ角ゴ Std W8" w:eastAsia="ヒラギノ角ゴ Std W8" w:hAnsi="ヒラギノ角ゴ Std W8" w:cs="Arial"/>
          <w:color w:val="202124"/>
          <w:kern w:val="0"/>
          <w:sz w:val="28"/>
          <w:szCs w:val="28"/>
        </w:rPr>
        <w:t xml:space="preserve"> #0</w:t>
      </w:r>
      <w:r>
        <w:rPr>
          <w:rFonts w:ascii="ヒラギノ角ゴ Std W8" w:eastAsia="ヒラギノ角ゴ Std W8" w:hAnsi="ヒラギノ角ゴ Std W8" w:cs="Arial"/>
          <w:color w:val="202124"/>
          <w:kern w:val="0"/>
          <w:sz w:val="28"/>
          <w:szCs w:val="28"/>
        </w:rPr>
        <w:t>3</w:t>
      </w:r>
    </w:p>
    <w:p w14:paraId="0F117C52" w14:textId="78585B22" w:rsidR="007854F7" w:rsidRPr="007854F7" w:rsidRDefault="00435643" w:rsidP="007854F7">
      <w:pPr>
        <w:rPr>
          <w:rFonts w:ascii="AXIS Std R" w:eastAsia="AXIS Std R" w:hAnsi="AXIS Std R" w:cs="Arial" w:hint="eastAsia"/>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7854F7">
        <w:rPr>
          <w:rFonts w:ascii="AXIS Std R" w:eastAsia="AXIS Std R" w:hAnsi="AXIS Std R" w:cs="Arial" w:hint="eastAsia"/>
          <w:color w:val="2E74B5" w:themeColor="accent5" w:themeShade="BF"/>
          <w:kern w:val="0"/>
          <w:sz w:val="28"/>
          <w:szCs w:val="28"/>
        </w:rPr>
        <w:t xml:space="preserve">パッケージ　#インティマシー　</w:t>
      </w:r>
    </w:p>
    <w:p w14:paraId="12D34390" w14:textId="0EC26BA5" w:rsidR="00A20C75" w:rsidRDefault="00A20C75" w:rsidP="007854F7">
      <w:pPr>
        <w:widowControl/>
        <w:jc w:val="left"/>
        <w:rPr>
          <w:rFonts w:ascii="Arial" w:eastAsia="ＭＳ Ｐゴシック" w:hAnsi="Arial" w:cs="Arial" w:hint="eastAsia"/>
          <w:color w:val="000000"/>
          <w:kern w:val="0"/>
          <w:sz w:val="22"/>
          <w:szCs w:val="22"/>
        </w:rPr>
      </w:pPr>
      <w:r>
        <w:rPr>
          <w:rFonts w:ascii="Arial" w:eastAsia="ＭＳ Ｐゴシック" w:hAnsi="Arial" w:cs="Arial" w:hint="eastAsia"/>
          <w:noProof/>
          <w:color w:val="000000"/>
          <w:kern w:val="0"/>
          <w:sz w:val="22"/>
          <w:szCs w:val="22"/>
        </w:rPr>
        <w:drawing>
          <wp:inline distT="0" distB="0" distL="0" distR="0" wp14:anchorId="53A85209" wp14:editId="2ED991B0">
            <wp:extent cx="5232400" cy="31623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4">
                      <a:extLst>
                        <a:ext uri="{28A0092B-C50C-407E-A947-70E740481C1C}">
                          <a14:useLocalDpi xmlns:a14="http://schemas.microsoft.com/office/drawing/2010/main" val="0"/>
                        </a:ext>
                      </a:extLst>
                    </a:blip>
                    <a:stretch>
                      <a:fillRect/>
                    </a:stretch>
                  </pic:blipFill>
                  <pic:spPr>
                    <a:xfrm>
                      <a:off x="0" y="0"/>
                      <a:ext cx="5232400" cy="3162300"/>
                    </a:xfrm>
                    <a:prstGeom prst="rect">
                      <a:avLst/>
                    </a:prstGeom>
                  </pic:spPr>
                </pic:pic>
              </a:graphicData>
            </a:graphic>
          </wp:inline>
        </w:drawing>
      </w:r>
    </w:p>
    <w:p w14:paraId="4B2ED52A" w14:textId="77777777" w:rsidR="00A20C75" w:rsidRDefault="00A20C75" w:rsidP="007854F7">
      <w:pPr>
        <w:widowControl/>
        <w:jc w:val="left"/>
        <w:rPr>
          <w:rFonts w:ascii="Arial" w:eastAsia="ＭＳ Ｐゴシック" w:hAnsi="Arial" w:cs="Arial"/>
          <w:color w:val="000000"/>
          <w:kern w:val="0"/>
          <w:sz w:val="22"/>
          <w:szCs w:val="22"/>
        </w:rPr>
      </w:pPr>
    </w:p>
    <w:p w14:paraId="17EE97C6" w14:textId="4DD3A35C"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キッコーマンの豆乳が好きでよく飲むのですが、このパッケージ、控えめに話しかけてくるのをご存知でしょうか。</w:t>
      </w:r>
    </w:p>
    <w:p w14:paraId="37415814"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60DCC63D" w14:textId="077B4B0A"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bdr w:val="none" w:sz="0" w:space="0" w:color="auto" w:frame="1"/>
        </w:rPr>
        <w:lastRenderedPageBreak/>
        <w:fldChar w:fldCharType="begin"/>
      </w:r>
      <w:r w:rsidRPr="007854F7">
        <w:rPr>
          <w:rFonts w:ascii="Arial" w:eastAsia="ＭＳ Ｐゴシック" w:hAnsi="Arial" w:cs="Arial"/>
          <w:color w:val="000000"/>
          <w:kern w:val="0"/>
          <w:sz w:val="22"/>
          <w:szCs w:val="22"/>
          <w:bdr w:val="none" w:sz="0" w:space="0" w:color="auto" w:frame="1"/>
        </w:rPr>
        <w:instrText xml:space="preserve"> INCLUDEPICTURE "https://lh4.googleusercontent.com/ZYIHB3Z7rZkeJSarfWBU1mz1wdpg2RPg4kq2Dq2XJsIXAKwnA8hbaeuCsRMBW1bIFTzdWGjg6boaBbLqK8TeZp7xV-fE2YRntMJLiFgLYL0TbBeEx6bg0NnMhJkag-633GPj4_YE7an_RCbMqvFnP0E" \* MERGEFORMATINET </w:instrText>
      </w:r>
      <w:r w:rsidRPr="007854F7">
        <w:rPr>
          <w:rFonts w:ascii="Arial" w:eastAsia="ＭＳ Ｐゴシック" w:hAnsi="Arial" w:cs="Arial"/>
          <w:color w:val="000000"/>
          <w:kern w:val="0"/>
          <w:sz w:val="22"/>
          <w:szCs w:val="22"/>
          <w:bdr w:val="none" w:sz="0" w:space="0" w:color="auto" w:frame="1"/>
        </w:rPr>
        <w:fldChar w:fldCharType="separate"/>
      </w:r>
      <w:r w:rsidRPr="007854F7">
        <w:rPr>
          <w:rFonts w:ascii="Arial" w:eastAsia="ＭＳ Ｐゴシック" w:hAnsi="Arial" w:cs="Arial"/>
          <w:noProof/>
          <w:color w:val="000000"/>
          <w:kern w:val="0"/>
          <w:sz w:val="22"/>
          <w:szCs w:val="22"/>
          <w:bdr w:val="none" w:sz="0" w:space="0" w:color="auto" w:frame="1"/>
        </w:rPr>
        <w:drawing>
          <wp:inline distT="0" distB="0" distL="0" distR="0" wp14:anchorId="548DBEE8" wp14:editId="760DB8E6">
            <wp:extent cx="5400040" cy="404368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4043680"/>
                    </a:xfrm>
                    <a:prstGeom prst="rect">
                      <a:avLst/>
                    </a:prstGeom>
                    <a:noFill/>
                    <a:ln>
                      <a:noFill/>
                    </a:ln>
                  </pic:spPr>
                </pic:pic>
              </a:graphicData>
            </a:graphic>
          </wp:inline>
        </w:drawing>
      </w:r>
      <w:r w:rsidRPr="007854F7">
        <w:rPr>
          <w:rFonts w:ascii="Arial" w:eastAsia="ＭＳ Ｐゴシック" w:hAnsi="Arial" w:cs="Arial"/>
          <w:color w:val="000000"/>
          <w:kern w:val="0"/>
          <w:sz w:val="22"/>
          <w:szCs w:val="22"/>
          <w:bdr w:val="none" w:sz="0" w:space="0" w:color="auto" w:frame="1"/>
        </w:rPr>
        <w:fldChar w:fldCharType="end"/>
      </w:r>
    </w:p>
    <w:p w14:paraId="10ADFD3C" w14:textId="77777777" w:rsidR="007854F7" w:rsidRPr="007854F7" w:rsidRDefault="007854F7" w:rsidP="007854F7">
      <w:pPr>
        <w:widowControl/>
        <w:jc w:val="center"/>
        <w:rPr>
          <w:rFonts w:ascii="ＭＳ Ｐゴシック" w:eastAsia="ＭＳ Ｐゴシック" w:hAnsi="ＭＳ Ｐゴシック" w:cs="ＭＳ Ｐゴシック"/>
          <w:kern w:val="0"/>
          <w:sz w:val="24"/>
        </w:rPr>
      </w:pPr>
      <w:r w:rsidRPr="007854F7">
        <w:rPr>
          <w:rFonts w:ascii="Arial" w:eastAsia="ＭＳ Ｐゴシック" w:hAnsi="Arial" w:cs="Arial"/>
          <w:color w:val="666666"/>
          <w:kern w:val="0"/>
          <w:sz w:val="18"/>
          <w:szCs w:val="18"/>
        </w:rPr>
        <w:t>折りたたむとパッケージが話しかけてきます！</w:t>
      </w:r>
    </w:p>
    <w:p w14:paraId="7DD8AFEC" w14:textId="77777777" w:rsidR="007854F7" w:rsidRPr="007854F7" w:rsidRDefault="007854F7" w:rsidP="007854F7">
      <w:pPr>
        <w:widowControl/>
        <w:spacing w:after="240"/>
        <w:jc w:val="left"/>
        <w:rPr>
          <w:rFonts w:ascii="ＭＳ Ｐゴシック" w:eastAsia="ＭＳ Ｐゴシック" w:hAnsi="ＭＳ Ｐゴシック" w:cs="ＭＳ Ｐゴシック"/>
          <w:kern w:val="0"/>
          <w:sz w:val="24"/>
        </w:rPr>
      </w:pPr>
    </w:p>
    <w:p w14:paraId="7CE1FBB9"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こんな感じで、パックを折りたたむと季節によって異なるコメントが現れます。個人的には、飲み終わったあと、この一言を読むところまでが一連の流れになっていて、読まないとちょっと座りが悪いです</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笑</w:t>
      </w:r>
      <w:r w:rsidRPr="007854F7">
        <w:rPr>
          <w:rFonts w:ascii="Arial" w:eastAsia="ＭＳ Ｐゴシック" w:hAnsi="Arial" w:cs="Arial"/>
          <w:color w:val="000000"/>
          <w:kern w:val="0"/>
          <w:sz w:val="22"/>
          <w:szCs w:val="22"/>
        </w:rPr>
        <w:t>)</w:t>
      </w:r>
    </w:p>
    <w:p w14:paraId="0482E651"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2CCA5984"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コメントをつけることでパックを折りたたむ習慣ができ、ゴミのか</w:t>
      </w:r>
      <w:proofErr w:type="gramStart"/>
      <w:r w:rsidRPr="007854F7">
        <w:rPr>
          <w:rFonts w:ascii="Arial" w:eastAsia="ＭＳ Ｐゴシック" w:hAnsi="Arial" w:cs="Arial"/>
          <w:color w:val="000000"/>
          <w:kern w:val="0"/>
          <w:sz w:val="22"/>
          <w:szCs w:val="22"/>
        </w:rPr>
        <w:t>さを</w:t>
      </w:r>
      <w:proofErr w:type="gramEnd"/>
      <w:r w:rsidRPr="007854F7">
        <w:rPr>
          <w:rFonts w:ascii="Arial" w:eastAsia="ＭＳ Ｐゴシック" w:hAnsi="Arial" w:cs="Arial"/>
          <w:color w:val="000000"/>
          <w:kern w:val="0"/>
          <w:sz w:val="22"/>
          <w:szCs w:val="22"/>
        </w:rPr>
        <w:t>減らすというエコ意識の向上を企業側が無理なく促進している感じが気に入っています。</w:t>
      </w:r>
    </w:p>
    <w:p w14:paraId="69D8D73F"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3EC671DD"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しかも、このコメントならエコを推奨するだけでなく、あたためて飲まなかった人に</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次はあたためて飲もうかな</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と思わせる販促効果もあります。</w:t>
      </w:r>
    </w:p>
    <w:p w14:paraId="5E0B0D4A"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6909C033"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また、いつも話しかけてくれるのでちょっとした愛着が湧き、結果的に企業やブランドのファンを増やす効果もあるのではないでしょうか。</w:t>
      </w:r>
    </w:p>
    <w:p w14:paraId="361F4915"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69437B53"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実はこの工夫、様々な企業で取り入れられていて、同じような内容にも少しずつ企業の色が出ていておもしろい</w:t>
      </w:r>
      <w:proofErr w:type="gramStart"/>
      <w:r w:rsidRPr="007854F7">
        <w:rPr>
          <w:rFonts w:ascii="Arial" w:eastAsia="ＭＳ Ｐゴシック" w:hAnsi="Arial" w:cs="Arial"/>
          <w:color w:val="000000"/>
          <w:kern w:val="0"/>
          <w:sz w:val="22"/>
          <w:szCs w:val="22"/>
        </w:rPr>
        <w:t>ん</w:t>
      </w:r>
      <w:proofErr w:type="gramEnd"/>
      <w:r w:rsidRPr="007854F7">
        <w:rPr>
          <w:rFonts w:ascii="Arial" w:eastAsia="ＭＳ Ｐゴシック" w:hAnsi="Arial" w:cs="Arial"/>
          <w:color w:val="000000"/>
          <w:kern w:val="0"/>
          <w:sz w:val="22"/>
          <w:szCs w:val="22"/>
        </w:rPr>
        <w:t>です。</w:t>
      </w:r>
    </w:p>
    <w:p w14:paraId="5CDF110B"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749DB06E"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もしかしたら、今、飲んでいるその飲み物にもメッセージが隠れているかもしれません。ちょっとした息抜きに、探してみてはいかがでしょうか。</w:t>
      </w:r>
    </w:p>
    <w:p w14:paraId="55D33078" w14:textId="77777777" w:rsidR="00E40978" w:rsidRPr="00E40978" w:rsidRDefault="00E40978" w:rsidP="007854F7">
      <w:pPr>
        <w:pStyle w:val="Web"/>
        <w:spacing w:before="0" w:beforeAutospacing="0" w:after="0" w:afterAutospacing="0"/>
        <w:rPr>
          <w:sz w:val="22"/>
          <w:szCs w:val="22"/>
        </w:rPr>
      </w:pPr>
    </w:p>
    <w:sectPr w:rsidR="00E40978" w:rsidRPr="00E409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B60BE"/>
    <w:rsid w:val="00192C83"/>
    <w:rsid w:val="0023685A"/>
    <w:rsid w:val="00315CF4"/>
    <w:rsid w:val="0035180D"/>
    <w:rsid w:val="003A4AAB"/>
    <w:rsid w:val="003C571E"/>
    <w:rsid w:val="003F0185"/>
    <w:rsid w:val="00435643"/>
    <w:rsid w:val="0053015F"/>
    <w:rsid w:val="006001D1"/>
    <w:rsid w:val="006D51CA"/>
    <w:rsid w:val="007854F7"/>
    <w:rsid w:val="008A2D0D"/>
    <w:rsid w:val="008F4983"/>
    <w:rsid w:val="00923BAD"/>
    <w:rsid w:val="009775A1"/>
    <w:rsid w:val="00A20C75"/>
    <w:rsid w:val="00A4022F"/>
    <w:rsid w:val="00A52A61"/>
    <w:rsid w:val="00A75C6D"/>
    <w:rsid w:val="00A932F6"/>
    <w:rsid w:val="00B400EC"/>
    <w:rsid w:val="00C76DE0"/>
    <w:rsid w:val="00D66DA1"/>
    <w:rsid w:val="00E10755"/>
    <w:rsid w:val="00E40978"/>
    <w:rsid w:val="00E460FC"/>
    <w:rsid w:val="00E75959"/>
    <w:rsid w:val="00E80F17"/>
    <w:rsid w:val="00EC672C"/>
    <w:rsid w:val="00F51B0C"/>
    <w:rsid w:val="00F8553A"/>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467354916">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216084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cp:lastPrinted>2023-02-08T02:35:00Z</cp:lastPrinted>
  <dcterms:created xsi:type="dcterms:W3CDTF">2023-02-21T22:32:00Z</dcterms:created>
  <dcterms:modified xsi:type="dcterms:W3CDTF">2023-02-21T22:42:00Z</dcterms:modified>
</cp:coreProperties>
</file>