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D994A8" w14:textId="79957581" w:rsidR="00B529C1" w:rsidRPr="00B529C1" w:rsidRDefault="00B529C1" w:rsidP="00B529C1">
      <w:pPr>
        <w:rPr>
          <w:b/>
          <w:bCs/>
          <w:sz w:val="28"/>
          <w:szCs w:val="28"/>
        </w:rPr>
      </w:pPr>
      <w:r w:rsidRPr="00B529C1">
        <w:rPr>
          <w:rFonts w:hint="eastAsia"/>
          <w:b/>
          <w:bCs/>
          <w:sz w:val="28"/>
          <w:szCs w:val="28"/>
        </w:rPr>
        <w:t>グミとガム</w:t>
      </w:r>
      <w:r w:rsidRPr="00B529C1">
        <w:rPr>
          <w:b/>
          <w:bCs/>
          <w:sz w:val="28"/>
          <w:szCs w:val="28"/>
        </w:rPr>
        <w:t>-</w:t>
      </w:r>
      <w:r w:rsidRPr="00B529C1">
        <w:rPr>
          <w:rFonts w:hint="eastAsia"/>
          <w:b/>
          <w:bCs/>
          <w:sz w:val="28"/>
          <w:szCs w:val="28"/>
        </w:rPr>
        <w:t>前編</w:t>
      </w:r>
    </w:p>
    <w:p w14:paraId="39DFB987" w14:textId="61DD7973" w:rsidR="00B529C1" w:rsidRDefault="00F12541" w:rsidP="00B529C1">
      <w:pPr>
        <w:rPr>
          <w:sz w:val="22"/>
          <w:szCs w:val="22"/>
        </w:rPr>
      </w:pPr>
      <w:r w:rsidRPr="00F12541">
        <w:rPr>
          <w:noProof/>
          <w:sz w:val="22"/>
          <w:szCs w:val="22"/>
        </w:rPr>
        <w:drawing>
          <wp:inline distT="0" distB="0" distL="0" distR="0" wp14:anchorId="08891A6E" wp14:editId="24CD0E8D">
            <wp:extent cx="5400040" cy="326834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00040" cy="3268345"/>
                    </a:xfrm>
                    <a:prstGeom prst="rect">
                      <a:avLst/>
                    </a:prstGeom>
                  </pic:spPr>
                </pic:pic>
              </a:graphicData>
            </a:graphic>
          </wp:inline>
        </w:drawing>
      </w:r>
    </w:p>
    <w:p w14:paraId="0B5CE6EF" w14:textId="47D493EA" w:rsidR="00B529C1" w:rsidRDefault="002A6A32" w:rsidP="00B529C1">
      <w:pPr>
        <w:rPr>
          <w:sz w:val="22"/>
          <w:szCs w:val="22"/>
        </w:rPr>
      </w:pPr>
      <w:r>
        <w:rPr>
          <w:rFonts w:hint="eastAsia"/>
          <w:sz w:val="22"/>
          <w:szCs w:val="22"/>
        </w:rPr>
        <w:t>口寂しい時</w:t>
      </w:r>
      <w:r w:rsidR="00B529C1" w:rsidRPr="00B529C1">
        <w:rPr>
          <w:rFonts w:hint="eastAsia"/>
          <w:sz w:val="22"/>
          <w:szCs w:val="22"/>
        </w:rPr>
        <w:t>、</w:t>
      </w:r>
      <w:r>
        <w:rPr>
          <w:rFonts w:hint="eastAsia"/>
          <w:sz w:val="22"/>
          <w:szCs w:val="22"/>
        </w:rPr>
        <w:t xml:space="preserve">グミとガムのどちらを選びますか？　</w:t>
      </w:r>
      <w:r w:rsidR="00B529C1" w:rsidRPr="00B529C1">
        <w:rPr>
          <w:rFonts w:hint="eastAsia"/>
          <w:sz w:val="22"/>
          <w:szCs w:val="22"/>
        </w:rPr>
        <w:t>ポーチの中に、ハンカチよりもグミが</w:t>
      </w:r>
      <w:r>
        <w:rPr>
          <w:rFonts w:hint="eastAsia"/>
          <w:sz w:val="22"/>
          <w:szCs w:val="22"/>
        </w:rPr>
        <w:t>確実に</w:t>
      </w:r>
      <w:r w:rsidR="00B529C1" w:rsidRPr="00B529C1">
        <w:rPr>
          <w:rFonts w:hint="eastAsia"/>
          <w:sz w:val="22"/>
          <w:szCs w:val="22"/>
        </w:rPr>
        <w:t>入っている</w:t>
      </w:r>
      <w:r>
        <w:rPr>
          <w:rFonts w:hint="eastAsia"/>
          <w:sz w:val="22"/>
          <w:szCs w:val="22"/>
        </w:rPr>
        <w:t>私にとって答えは決まっています。</w:t>
      </w:r>
      <w:r>
        <w:rPr>
          <w:sz w:val="22"/>
          <w:szCs w:val="22"/>
        </w:rPr>
        <w:br/>
      </w:r>
      <w:r w:rsidR="00B529C1" w:rsidRPr="00B529C1">
        <w:rPr>
          <w:rFonts w:hint="eastAsia"/>
          <w:sz w:val="22"/>
          <w:szCs w:val="22"/>
        </w:rPr>
        <w:t>グミは、子どもの食べ物！という時代は変わり、スマートに企画書を書きこなす大人のお口には、ガムではなくグミが放り込まれることも珍しくない時代がついに来たのです。</w:t>
      </w:r>
    </w:p>
    <w:p w14:paraId="13B8E34E" w14:textId="77777777" w:rsidR="00B529C1" w:rsidRPr="00B529C1" w:rsidRDefault="00B529C1" w:rsidP="00B529C1">
      <w:pPr>
        <w:rPr>
          <w:sz w:val="22"/>
          <w:szCs w:val="22"/>
        </w:rPr>
      </w:pPr>
    </w:p>
    <w:p w14:paraId="06141826" w14:textId="7CEA3BDE" w:rsidR="00B529C1" w:rsidRPr="00B529C1" w:rsidRDefault="00B529C1" w:rsidP="00B529C1">
      <w:pPr>
        <w:rPr>
          <w:sz w:val="22"/>
          <w:szCs w:val="22"/>
        </w:rPr>
      </w:pPr>
      <w:r w:rsidRPr="00B529C1">
        <w:rPr>
          <w:rFonts w:hint="eastAsia"/>
          <w:sz w:val="22"/>
          <w:szCs w:val="22"/>
        </w:rPr>
        <w:t xml:space="preserve">　グミ市場は、ここ約10年にかけて大きく伸長を続ける一方で、 </w:t>
      </w:r>
      <w:r w:rsidR="002A6A32">
        <w:rPr>
          <w:rFonts w:hint="eastAsia"/>
          <w:sz w:val="22"/>
          <w:szCs w:val="22"/>
        </w:rPr>
        <w:t>１０</w:t>
      </w:r>
      <w:r w:rsidRPr="00B529C1">
        <w:rPr>
          <w:rFonts w:hint="eastAsia"/>
          <w:sz w:val="22"/>
          <w:szCs w:val="22"/>
        </w:rPr>
        <w:t>年前にグミの約３倍の市場規模だったガム市場は苦戦中だそう。</w:t>
      </w:r>
      <w:r w:rsidRPr="00B529C1">
        <w:rPr>
          <w:rFonts w:hint="eastAsia"/>
          <w:sz w:val="22"/>
          <w:szCs w:val="22"/>
        </w:rPr>
        <w:br/>
        <w:t>グミとガム、どちらも口寂しいときのお供であることには変わりないのですが、何が命運の差を分けたのでしょうか。調べてみると面白いことに、コロナ禍の前後２段階で変化が見られたので、これからそれぞれ紐解いていきます。</w:t>
      </w:r>
    </w:p>
    <w:p w14:paraId="6C7DB815" w14:textId="77777777" w:rsidR="00B529C1" w:rsidRDefault="00B529C1" w:rsidP="00B529C1">
      <w:pPr>
        <w:rPr>
          <w:sz w:val="22"/>
          <w:szCs w:val="22"/>
        </w:rPr>
      </w:pPr>
    </w:p>
    <w:p w14:paraId="4BEF1B8F" w14:textId="36F4E83A" w:rsidR="00B529C1" w:rsidRPr="00B529C1" w:rsidRDefault="00B529C1" w:rsidP="00B529C1">
      <w:pPr>
        <w:rPr>
          <w:b/>
          <w:bCs/>
          <w:sz w:val="22"/>
          <w:szCs w:val="22"/>
        </w:rPr>
      </w:pPr>
      <w:r w:rsidRPr="00B529C1">
        <w:rPr>
          <w:rFonts w:hint="eastAsia"/>
          <w:b/>
          <w:bCs/>
          <w:sz w:val="22"/>
          <w:szCs w:val="22"/>
        </w:rPr>
        <w:t>グミとガムの逆転時代</w:t>
      </w:r>
    </w:p>
    <w:p w14:paraId="2F0107CE" w14:textId="2E0BF49E" w:rsidR="00B529C1" w:rsidRDefault="00B529C1" w:rsidP="00B529C1">
      <w:pPr>
        <w:rPr>
          <w:sz w:val="22"/>
          <w:szCs w:val="22"/>
        </w:rPr>
      </w:pPr>
      <w:r w:rsidRPr="00B529C1">
        <w:rPr>
          <w:rFonts w:hint="eastAsia"/>
          <w:sz w:val="22"/>
          <w:szCs w:val="22"/>
        </w:rPr>
        <w:t xml:space="preserve">　はじめに、コロナ流行前の話をします。 2018年は、グミ第一次ブームの到来でした。なんと、グミの市場規模は411億円と４年前の1.4倍へと拡大したのです。一方で、ガムは2018年の段階でグミよりも約2.2倍の商品数が市場に出回っているにも関わらず、縮小傾向に歯止めが利かない状態でした。</w:t>
      </w:r>
    </w:p>
    <w:p w14:paraId="1BB415F6" w14:textId="77777777" w:rsidR="00B529C1" w:rsidRPr="00B529C1" w:rsidRDefault="00B529C1" w:rsidP="00B529C1">
      <w:pPr>
        <w:rPr>
          <w:sz w:val="22"/>
          <w:szCs w:val="22"/>
        </w:rPr>
      </w:pPr>
    </w:p>
    <w:p w14:paraId="55952EEB" w14:textId="77777777" w:rsidR="00B529C1" w:rsidRPr="00B529C1" w:rsidRDefault="00B529C1" w:rsidP="00B529C1">
      <w:pPr>
        <w:rPr>
          <w:sz w:val="22"/>
          <w:szCs w:val="22"/>
        </w:rPr>
      </w:pPr>
      <w:r w:rsidRPr="00B529C1">
        <w:rPr>
          <w:rFonts w:hint="eastAsia"/>
          <w:sz w:val="22"/>
          <w:szCs w:val="22"/>
        </w:rPr>
        <w:t>その大きな差をつけた理由は何なのでしょうか。</w:t>
      </w:r>
    </w:p>
    <w:p w14:paraId="5735D957" w14:textId="77777777" w:rsidR="00B529C1" w:rsidRPr="00B529C1" w:rsidRDefault="00B529C1" w:rsidP="00B529C1">
      <w:pPr>
        <w:rPr>
          <w:sz w:val="22"/>
          <w:szCs w:val="22"/>
        </w:rPr>
      </w:pPr>
      <w:r w:rsidRPr="00B529C1">
        <w:rPr>
          <w:rFonts w:hint="eastAsia"/>
          <w:sz w:val="22"/>
          <w:szCs w:val="22"/>
        </w:rPr>
        <w:t>その理由は、商品のヒット性が挙げられます。</w:t>
      </w:r>
    </w:p>
    <w:p w14:paraId="47DFD4FE" w14:textId="66BB398F" w:rsidR="00B529C1" w:rsidRDefault="00B529C1" w:rsidP="00B529C1">
      <w:pPr>
        <w:rPr>
          <w:sz w:val="22"/>
          <w:szCs w:val="22"/>
        </w:rPr>
      </w:pPr>
      <w:r w:rsidRPr="00B529C1">
        <w:rPr>
          <w:rFonts w:hint="eastAsia"/>
          <w:sz w:val="22"/>
          <w:szCs w:val="22"/>
        </w:rPr>
        <w:lastRenderedPageBreak/>
        <w:t>ガムは『虫歯防止』や『口臭予防』を謳ったキシリトール以降、目立ったヒット商品が生まれずニュース性に苦戦していました。</w:t>
      </w:r>
    </w:p>
    <w:p w14:paraId="379C0FD2" w14:textId="77777777" w:rsidR="00B529C1" w:rsidRPr="00B529C1" w:rsidRDefault="00B529C1" w:rsidP="00B529C1">
      <w:pPr>
        <w:rPr>
          <w:sz w:val="22"/>
          <w:szCs w:val="22"/>
        </w:rPr>
      </w:pPr>
    </w:p>
    <w:p w14:paraId="70FAEDCF" w14:textId="5E6EF0AB" w:rsidR="00B529C1" w:rsidRDefault="00B529C1" w:rsidP="00B529C1">
      <w:pPr>
        <w:rPr>
          <w:sz w:val="22"/>
          <w:szCs w:val="22"/>
        </w:rPr>
      </w:pPr>
      <w:r w:rsidRPr="00B529C1">
        <w:rPr>
          <w:rFonts w:hint="eastAsia"/>
          <w:sz w:val="22"/>
          <w:szCs w:val="22"/>
        </w:rPr>
        <w:t>対して、グミは、高弾力の『TOUGH』や（今記事をしたためながら、筆者はTOUGHグミを食べています。ハードな</w:t>
      </w:r>
      <w:proofErr w:type="gramStart"/>
      <w:r w:rsidRPr="00B529C1">
        <w:rPr>
          <w:rFonts w:hint="eastAsia"/>
          <w:sz w:val="22"/>
          <w:szCs w:val="22"/>
        </w:rPr>
        <w:t>嚙み</w:t>
      </w:r>
      <w:proofErr w:type="gramEnd"/>
      <w:r w:rsidRPr="00B529C1">
        <w:rPr>
          <w:rFonts w:hint="eastAsia"/>
          <w:sz w:val="22"/>
          <w:szCs w:val="22"/>
        </w:rPr>
        <w:t>心地が集中力をもたらすとのこと）これまでにない食感で話題となった『コロロ』など、様々な食感やフレーバーを楽しむグミの展開が広がったことで話題を生みました。2018年当時、グミはガムの市場を抜く時代も遅くはないだろうと予想がたてられ、盛り上がりを見せていました。</w:t>
      </w:r>
    </w:p>
    <w:p w14:paraId="21D512C7" w14:textId="0632A1A9" w:rsidR="002A6A32" w:rsidRDefault="002A6A32" w:rsidP="002A6A32">
      <w:r>
        <w:rPr>
          <w:rFonts w:hint="eastAsia"/>
          <w:noProof/>
          <w:sz w:val="22"/>
          <w:szCs w:val="22"/>
        </w:rPr>
        <w:drawing>
          <wp:inline distT="0" distB="0" distL="0" distR="0" wp14:anchorId="4F1891A4" wp14:editId="299B7CA7">
            <wp:extent cx="1240155" cy="1642745"/>
            <wp:effectExtent l="0" t="0" r="444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0155" cy="1642745"/>
                    </a:xfrm>
                    <a:prstGeom prst="rect">
                      <a:avLst/>
                    </a:prstGeom>
                    <a:noFill/>
                    <a:ln>
                      <a:noFill/>
                    </a:ln>
                  </pic:spPr>
                </pic:pic>
              </a:graphicData>
            </a:graphic>
          </wp:inline>
        </w:drawing>
      </w:r>
      <w:r w:rsidRPr="002A6A32">
        <w:t xml:space="preserve"> </w:t>
      </w:r>
      <w:r>
        <w:rPr>
          <w:noProof/>
        </w:rPr>
        <w:drawing>
          <wp:inline distT="0" distB="0" distL="0" distR="0" wp14:anchorId="04B1534B" wp14:editId="20AC1F1F">
            <wp:extent cx="1425575" cy="142557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5575" cy="1425575"/>
                    </a:xfrm>
                    <a:prstGeom prst="rect">
                      <a:avLst/>
                    </a:prstGeom>
                    <a:noFill/>
                    <a:ln>
                      <a:noFill/>
                    </a:ln>
                  </pic:spPr>
                </pic:pic>
              </a:graphicData>
            </a:graphic>
          </wp:inline>
        </w:drawing>
      </w:r>
    </w:p>
    <w:p w14:paraId="40B2AA07" w14:textId="4531B2D2" w:rsidR="003615F9" w:rsidRPr="003615F9" w:rsidRDefault="003615F9" w:rsidP="002A6A32">
      <w:r>
        <w:rPr>
          <w:rFonts w:hint="eastAsia"/>
        </w:rPr>
        <w:t>画像左：タフグミ/カヤバ食品</w:t>
      </w:r>
      <w:r w:rsidR="00BA5EFB">
        <w:rPr>
          <w:rFonts w:hint="eastAsia"/>
        </w:rPr>
        <w:t xml:space="preserve">　　、　　</w:t>
      </w:r>
      <w:r>
        <w:rPr>
          <w:rFonts w:hint="eastAsia"/>
        </w:rPr>
        <w:t>画像右：コロロ/UHA味覚糖</w:t>
      </w:r>
    </w:p>
    <w:p w14:paraId="6113C1DC" w14:textId="77777777" w:rsidR="002A6A32" w:rsidRDefault="002A6A32" w:rsidP="00B529C1">
      <w:pPr>
        <w:rPr>
          <w:sz w:val="22"/>
          <w:szCs w:val="22"/>
        </w:rPr>
      </w:pPr>
    </w:p>
    <w:p w14:paraId="7C465D38" w14:textId="3273289A" w:rsidR="00B529C1" w:rsidRDefault="00B529C1" w:rsidP="00B529C1">
      <w:pPr>
        <w:rPr>
          <w:sz w:val="22"/>
          <w:szCs w:val="22"/>
        </w:rPr>
      </w:pPr>
    </w:p>
    <w:p w14:paraId="06E96E25" w14:textId="64C5896E" w:rsidR="00B529C1" w:rsidRDefault="00B529C1" w:rsidP="00B529C1">
      <w:pPr>
        <w:rPr>
          <w:sz w:val="22"/>
          <w:szCs w:val="22"/>
        </w:rPr>
      </w:pPr>
      <w:r w:rsidRPr="00B529C1">
        <w:rPr>
          <w:noProof/>
          <w:sz w:val="22"/>
          <w:szCs w:val="22"/>
        </w:rPr>
        <w:drawing>
          <wp:inline distT="0" distB="0" distL="0" distR="0" wp14:anchorId="09363DB8" wp14:editId="00EA7FE2">
            <wp:extent cx="5055161" cy="3380639"/>
            <wp:effectExtent l="0" t="0" r="0" b="0"/>
            <wp:docPr id="5" name="図 4">
              <a:extLst xmlns:a="http://schemas.openxmlformats.org/drawingml/2006/main">
                <a:ext uri="{FF2B5EF4-FFF2-40B4-BE49-F238E27FC236}">
                  <a16:creationId xmlns:a16="http://schemas.microsoft.com/office/drawing/2014/main" id="{9C979CB6-2D50-2C0D-CF41-49ECEC17D9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9C979CB6-2D50-2C0D-CF41-49ECEC17D975}"/>
                        </a:ext>
                      </a:extLst>
                    </pic:cNvPr>
                    <pic:cNvPicPr>
                      <a:picLocks noChangeAspect="1"/>
                    </pic:cNvPicPr>
                  </pic:nvPicPr>
                  <pic:blipFill>
                    <a:blip r:embed="rId9"/>
                    <a:stretch>
                      <a:fillRect/>
                    </a:stretch>
                  </pic:blipFill>
                  <pic:spPr>
                    <a:xfrm>
                      <a:off x="0" y="0"/>
                      <a:ext cx="5055161" cy="3380639"/>
                    </a:xfrm>
                    <a:prstGeom prst="rect">
                      <a:avLst/>
                    </a:prstGeom>
                  </pic:spPr>
                </pic:pic>
              </a:graphicData>
            </a:graphic>
          </wp:inline>
        </w:drawing>
      </w:r>
    </w:p>
    <w:p w14:paraId="7D003BD7" w14:textId="0D049BD9" w:rsidR="00B529C1" w:rsidRDefault="00B529C1" w:rsidP="00B529C1">
      <w:pPr>
        <w:rPr>
          <w:sz w:val="22"/>
          <w:szCs w:val="22"/>
        </w:rPr>
      </w:pPr>
    </w:p>
    <w:p w14:paraId="57157429" w14:textId="587811EA" w:rsidR="00B529C1" w:rsidRDefault="00B529C1" w:rsidP="00B529C1">
      <w:pPr>
        <w:rPr>
          <w:sz w:val="22"/>
          <w:szCs w:val="22"/>
        </w:rPr>
      </w:pPr>
      <w:r w:rsidRPr="00B529C1">
        <w:rPr>
          <w:rFonts w:hint="eastAsia"/>
          <w:sz w:val="22"/>
          <w:szCs w:val="22"/>
        </w:rPr>
        <w:lastRenderedPageBreak/>
        <w:t>しかし、グミの幸先が良いと思われた矢先に…コロナ襲来です。コロナが流行したことで『口に直接手</w:t>
      </w:r>
      <w:proofErr w:type="gramStart"/>
      <w:r w:rsidRPr="00B529C1">
        <w:rPr>
          <w:rFonts w:hint="eastAsia"/>
          <w:sz w:val="22"/>
          <w:szCs w:val="22"/>
        </w:rPr>
        <w:t>づかみで</w:t>
      </w:r>
      <w:proofErr w:type="gramEnd"/>
      <w:r w:rsidRPr="00B529C1">
        <w:rPr>
          <w:rFonts w:hint="eastAsia"/>
          <w:sz w:val="22"/>
          <w:szCs w:val="22"/>
        </w:rPr>
        <w:t>食べるもの』である両者はともに打撃を受け、グミかガムか、など言って</w:t>
      </w:r>
      <w:r w:rsidR="002A6A32">
        <w:rPr>
          <w:rFonts w:hint="eastAsia"/>
          <w:sz w:val="22"/>
          <w:szCs w:val="22"/>
        </w:rPr>
        <w:t>はい</w:t>
      </w:r>
      <w:r w:rsidRPr="00B529C1">
        <w:rPr>
          <w:rFonts w:hint="eastAsia"/>
          <w:sz w:val="22"/>
          <w:szCs w:val="22"/>
        </w:rPr>
        <w:t>られない状況となるかと思われました。</w:t>
      </w:r>
    </w:p>
    <w:p w14:paraId="5526A6EB" w14:textId="77777777" w:rsidR="00B529C1" w:rsidRPr="00B529C1" w:rsidRDefault="00B529C1" w:rsidP="00B529C1">
      <w:pPr>
        <w:rPr>
          <w:sz w:val="22"/>
          <w:szCs w:val="22"/>
        </w:rPr>
      </w:pPr>
    </w:p>
    <w:p w14:paraId="6D163490" w14:textId="46DE79F6" w:rsidR="00B529C1" w:rsidRDefault="00B529C1" w:rsidP="00B529C1">
      <w:pPr>
        <w:rPr>
          <w:sz w:val="22"/>
          <w:szCs w:val="22"/>
        </w:rPr>
      </w:pPr>
      <w:r w:rsidRPr="00B529C1">
        <w:rPr>
          <w:rFonts w:hint="eastAsia"/>
          <w:sz w:val="22"/>
          <w:szCs w:val="22"/>
        </w:rPr>
        <w:t>もっとも、20年のグミ市場は、外出時のオンタイムにおける需要が大きく落ち込み前年割れとなっています。しかし、驚くことに、このままグミ市場が落ち込むと思いきや、21年以降は、自宅での喫食シーンが増えたことでV字回復を遂げて、コロナ禍でもより一層成長を続けたのです。第二次グミブームの幕開けです。</w:t>
      </w:r>
    </w:p>
    <w:p w14:paraId="5FF99E1E" w14:textId="77777777" w:rsidR="00B529C1" w:rsidRPr="00B529C1" w:rsidRDefault="00B529C1" w:rsidP="00B529C1">
      <w:pPr>
        <w:rPr>
          <w:sz w:val="22"/>
          <w:szCs w:val="22"/>
        </w:rPr>
      </w:pPr>
    </w:p>
    <w:p w14:paraId="538B9153" w14:textId="77777777" w:rsidR="00B529C1" w:rsidRDefault="00B529C1" w:rsidP="00B529C1">
      <w:pPr>
        <w:rPr>
          <w:sz w:val="22"/>
          <w:szCs w:val="22"/>
        </w:rPr>
      </w:pPr>
      <w:r w:rsidRPr="00B529C1">
        <w:rPr>
          <w:rFonts w:hint="eastAsia"/>
          <w:sz w:val="22"/>
          <w:szCs w:val="22"/>
        </w:rPr>
        <w:t>自宅でグミを食べるということが、コロナ前からのグミ流行により習慣化されていたことが理由とされています。しかし一方で、ガムは『口に入れたものを吐き出す』ことに抵抗を感じる人も多く、コロナ禍をきっかけにより一層ユーザーが離脱する傾向でした。</w:t>
      </w:r>
    </w:p>
    <w:p w14:paraId="09721691" w14:textId="77777777" w:rsidR="00B529C1" w:rsidRDefault="00B529C1" w:rsidP="00B529C1">
      <w:pPr>
        <w:rPr>
          <w:sz w:val="22"/>
          <w:szCs w:val="22"/>
        </w:rPr>
      </w:pPr>
      <w:r w:rsidRPr="00B529C1">
        <w:rPr>
          <w:rFonts w:hint="eastAsia"/>
          <w:sz w:val="22"/>
          <w:szCs w:val="22"/>
        </w:rPr>
        <w:t>そして</w:t>
      </w:r>
      <w:r>
        <w:rPr>
          <w:rFonts w:hint="eastAsia"/>
          <w:sz w:val="22"/>
          <w:szCs w:val="22"/>
        </w:rPr>
        <w:t>、</w:t>
      </w:r>
      <w:r w:rsidRPr="00B529C1">
        <w:rPr>
          <w:rFonts w:hint="eastAsia"/>
          <w:sz w:val="22"/>
          <w:szCs w:val="22"/>
        </w:rPr>
        <w:t>ついにコロナ禍でグミとガムの市場は21年の夏に逆転したのです。</w:t>
      </w:r>
    </w:p>
    <w:p w14:paraId="3C7A1D10" w14:textId="77777777" w:rsidR="002A6A32" w:rsidRDefault="00B529C1" w:rsidP="002A6A32">
      <w:pPr>
        <w:jc w:val="center"/>
        <w:rPr>
          <w:sz w:val="22"/>
          <w:szCs w:val="22"/>
        </w:rPr>
      </w:pPr>
      <w:r w:rsidRPr="00B529C1">
        <w:rPr>
          <w:noProof/>
          <w:sz w:val="22"/>
          <w:szCs w:val="22"/>
        </w:rPr>
        <w:drawing>
          <wp:inline distT="0" distB="0" distL="0" distR="0" wp14:anchorId="1769F5DA" wp14:editId="57095FAC">
            <wp:extent cx="4316278" cy="2645670"/>
            <wp:effectExtent l="0" t="0" r="1905" b="0"/>
            <wp:docPr id="4" name="図 3">
              <a:extLst xmlns:a="http://schemas.openxmlformats.org/drawingml/2006/main">
                <a:ext uri="{FF2B5EF4-FFF2-40B4-BE49-F238E27FC236}">
                  <a16:creationId xmlns:a16="http://schemas.microsoft.com/office/drawing/2014/main" id="{D2AA85EA-53E8-9864-8A68-99A88BAB4C6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D2AA85EA-53E8-9864-8A68-99A88BAB4C6E}"/>
                        </a:ext>
                      </a:extLst>
                    </pic:cNvPr>
                    <pic:cNvPicPr>
                      <a:picLocks noChangeAspect="1"/>
                    </pic:cNvPicPr>
                  </pic:nvPicPr>
                  <pic:blipFill>
                    <a:blip r:embed="rId10"/>
                    <a:stretch>
                      <a:fillRect/>
                    </a:stretch>
                  </pic:blipFill>
                  <pic:spPr>
                    <a:xfrm>
                      <a:off x="0" y="0"/>
                      <a:ext cx="4329073" cy="2653513"/>
                    </a:xfrm>
                    <a:prstGeom prst="rect">
                      <a:avLst/>
                    </a:prstGeom>
                  </pic:spPr>
                </pic:pic>
              </a:graphicData>
            </a:graphic>
          </wp:inline>
        </w:drawing>
      </w:r>
    </w:p>
    <w:p w14:paraId="07EB7931" w14:textId="26CD39DE" w:rsidR="00B529C1" w:rsidRDefault="002A6A32" w:rsidP="00B529C1">
      <w:pPr>
        <w:rPr>
          <w:sz w:val="22"/>
          <w:szCs w:val="22"/>
        </w:rPr>
      </w:pPr>
      <w:r w:rsidRPr="00B529C1">
        <w:rPr>
          <w:rFonts w:hint="eastAsia"/>
          <w:sz w:val="22"/>
          <w:szCs w:val="22"/>
        </w:rPr>
        <w:t>（</w:t>
      </w:r>
      <w:r>
        <w:rPr>
          <w:rFonts w:hint="eastAsia"/>
          <w:sz w:val="22"/>
          <w:szCs w:val="22"/>
        </w:rPr>
        <w:t>＊</w:t>
      </w:r>
      <w:r w:rsidRPr="00B529C1">
        <w:rPr>
          <w:rFonts w:hint="eastAsia"/>
          <w:sz w:val="22"/>
          <w:szCs w:val="22"/>
        </w:rPr>
        <w:t>インテージ調査</w:t>
      </w:r>
      <w:r>
        <w:rPr>
          <w:rFonts w:hint="eastAsia"/>
          <w:sz w:val="22"/>
          <w:szCs w:val="22"/>
        </w:rPr>
        <w:t>（明確に）</w:t>
      </w:r>
      <w:r w:rsidRPr="00B529C1">
        <w:rPr>
          <w:rFonts w:hint="eastAsia"/>
          <w:sz w:val="22"/>
          <w:szCs w:val="22"/>
        </w:rPr>
        <w:t>）</w:t>
      </w:r>
    </w:p>
    <w:p w14:paraId="2A31B777" w14:textId="681CA85A" w:rsidR="00223811" w:rsidRPr="00223811" w:rsidRDefault="00223811" w:rsidP="00B529C1">
      <w:pPr>
        <w:rPr>
          <w:color w:val="FF0000"/>
          <w:sz w:val="22"/>
          <w:szCs w:val="22"/>
        </w:rPr>
      </w:pPr>
      <w:r w:rsidRPr="00223811">
        <w:rPr>
          <w:rFonts w:hint="eastAsia"/>
          <w:color w:val="FF0000"/>
          <w:sz w:val="22"/>
          <w:szCs w:val="22"/>
        </w:rPr>
        <w:t>インテージ社SRI＋グミ、錠菓清涼菓子、ガム市場、全国、SM・CVS・DRG</w:t>
      </w:r>
    </w:p>
    <w:p w14:paraId="054019C0" w14:textId="2BA5E7E8" w:rsidR="00223811" w:rsidRPr="00223811" w:rsidRDefault="00223811" w:rsidP="00B529C1">
      <w:pPr>
        <w:rPr>
          <w:color w:val="FF0000"/>
          <w:sz w:val="22"/>
          <w:szCs w:val="22"/>
        </w:rPr>
      </w:pPr>
      <w:r w:rsidRPr="00223811">
        <w:rPr>
          <w:color w:val="FF0000"/>
          <w:sz w:val="22"/>
          <w:szCs w:val="22"/>
        </w:rPr>
        <w:t>2017</w:t>
      </w:r>
      <w:r w:rsidRPr="00223811">
        <w:rPr>
          <w:rFonts w:hint="eastAsia"/>
          <w:color w:val="FF0000"/>
          <w:sz w:val="22"/>
          <w:szCs w:val="22"/>
        </w:rPr>
        <w:t>年12月-2021年9月　推計販売金額の12カ月移動平均</w:t>
      </w:r>
    </w:p>
    <w:p w14:paraId="16BE8A52" w14:textId="77777777" w:rsidR="00223811" w:rsidRDefault="00223811" w:rsidP="00B529C1">
      <w:pPr>
        <w:rPr>
          <w:sz w:val="22"/>
          <w:szCs w:val="22"/>
        </w:rPr>
      </w:pPr>
    </w:p>
    <w:p w14:paraId="1F80BF73" w14:textId="293D5C25" w:rsidR="00B529C1" w:rsidRDefault="00B529C1" w:rsidP="00B529C1">
      <w:pPr>
        <w:rPr>
          <w:sz w:val="22"/>
          <w:szCs w:val="22"/>
        </w:rPr>
      </w:pPr>
    </w:p>
    <w:p w14:paraId="02AD619D" w14:textId="3E474D93" w:rsidR="00B529C1" w:rsidRPr="00B529C1" w:rsidRDefault="00B529C1" w:rsidP="00B529C1">
      <w:pPr>
        <w:rPr>
          <w:b/>
          <w:bCs/>
          <w:sz w:val="22"/>
          <w:szCs w:val="22"/>
        </w:rPr>
      </w:pPr>
      <w:r w:rsidRPr="00B529C1">
        <w:rPr>
          <w:rFonts w:hint="eastAsia"/>
          <w:b/>
          <w:bCs/>
          <w:sz w:val="22"/>
          <w:szCs w:val="22"/>
        </w:rPr>
        <w:t>グミ</w:t>
      </w:r>
      <w:r>
        <w:rPr>
          <w:rFonts w:hint="eastAsia"/>
          <w:b/>
          <w:bCs/>
          <w:sz w:val="22"/>
          <w:szCs w:val="22"/>
        </w:rPr>
        <w:t>は誰が買い、どこで売れているか？</w:t>
      </w:r>
    </w:p>
    <w:p w14:paraId="50867D0E" w14:textId="77777777" w:rsidR="00B529C1" w:rsidRPr="00B529C1" w:rsidRDefault="00B529C1" w:rsidP="00B529C1">
      <w:pPr>
        <w:rPr>
          <w:sz w:val="22"/>
          <w:szCs w:val="22"/>
        </w:rPr>
      </w:pPr>
      <w:r w:rsidRPr="00B529C1">
        <w:rPr>
          <w:rFonts w:hint="eastAsia"/>
          <w:sz w:val="22"/>
          <w:szCs w:val="22"/>
        </w:rPr>
        <w:t xml:space="preserve">　</w:t>
      </w:r>
    </w:p>
    <w:p w14:paraId="6FBBCCA4" w14:textId="3FF4F145" w:rsidR="00B529C1" w:rsidRPr="00B529C1" w:rsidRDefault="00B529C1" w:rsidP="00B529C1">
      <w:pPr>
        <w:rPr>
          <w:sz w:val="22"/>
          <w:szCs w:val="22"/>
        </w:rPr>
      </w:pPr>
      <w:r w:rsidRPr="00B529C1">
        <w:rPr>
          <w:rFonts w:hint="eastAsia"/>
          <w:sz w:val="22"/>
          <w:szCs w:val="22"/>
        </w:rPr>
        <w:t>コロナ禍のグミブーム拍車をかけたものは、『YouTube』や『TikTok』において変わったグミ</w:t>
      </w:r>
      <w:r>
        <w:rPr>
          <w:rFonts w:hint="eastAsia"/>
          <w:sz w:val="22"/>
          <w:szCs w:val="22"/>
        </w:rPr>
        <w:t>が</w:t>
      </w:r>
      <w:r w:rsidRPr="00B529C1">
        <w:rPr>
          <w:rFonts w:hint="eastAsia"/>
          <w:sz w:val="22"/>
          <w:szCs w:val="22"/>
        </w:rPr>
        <w:t>紹介されたこともあります。</w:t>
      </w:r>
    </w:p>
    <w:p w14:paraId="3DEF167E" w14:textId="201E6634" w:rsidR="00B529C1" w:rsidRPr="002A6A32" w:rsidRDefault="00B529C1" w:rsidP="00B529C1">
      <w:pPr>
        <w:rPr>
          <w:sz w:val="22"/>
          <w:szCs w:val="22"/>
        </w:rPr>
      </w:pPr>
      <w:r w:rsidRPr="00B529C1">
        <w:rPr>
          <w:rFonts w:hint="eastAsia"/>
          <w:sz w:val="22"/>
          <w:szCs w:val="22"/>
        </w:rPr>
        <w:t>なかでも、 韓国のYouTuberがASMRの動画を投稿したことで21年に大流行した『地球グミ』が象徴的です。そもそもASMR動画とは、「Autonomous Sensory Meridian Response」とい</w:t>
      </w:r>
      <w:r w:rsidRPr="00B529C1">
        <w:rPr>
          <w:rFonts w:hint="eastAsia"/>
          <w:sz w:val="22"/>
          <w:szCs w:val="22"/>
        </w:rPr>
        <w:lastRenderedPageBreak/>
        <w:t>う英語の略です。なかなか覚えられない・・・。読み方は、そのまま読む「エー エス エム アール」か、英語読みの「アスマー」かに分かれます。</w:t>
      </w:r>
    </w:p>
    <w:p w14:paraId="36BD2C3B" w14:textId="77777777" w:rsidR="00B529C1" w:rsidRDefault="00B529C1" w:rsidP="00B529C1">
      <w:pPr>
        <w:rPr>
          <w:sz w:val="22"/>
          <w:szCs w:val="22"/>
        </w:rPr>
      </w:pPr>
    </w:p>
    <w:p w14:paraId="1E7693D1" w14:textId="77777777" w:rsidR="00B529C1" w:rsidRDefault="00B529C1" w:rsidP="00B529C1">
      <w:pPr>
        <w:rPr>
          <w:sz w:val="22"/>
          <w:szCs w:val="22"/>
        </w:rPr>
      </w:pPr>
      <w:r w:rsidRPr="00B529C1">
        <w:rPr>
          <w:rFonts w:hint="eastAsia"/>
          <w:sz w:val="22"/>
          <w:szCs w:val="22"/>
        </w:rPr>
        <w:t>ASMRを簡単に説明すると、アイスを食べた時の「シャリシャリ」という音や、包丁で人参を着るときの「トントン」といった音など</w:t>
      </w:r>
      <w:proofErr w:type="gramStart"/>
      <w:r w:rsidRPr="00B529C1">
        <w:rPr>
          <w:rFonts w:hint="eastAsia"/>
          <w:sz w:val="22"/>
          <w:szCs w:val="22"/>
        </w:rPr>
        <w:t>心地よかったり</w:t>
      </w:r>
      <w:proofErr w:type="gramEnd"/>
      <w:r w:rsidRPr="00B529C1">
        <w:rPr>
          <w:rFonts w:hint="eastAsia"/>
          <w:sz w:val="22"/>
          <w:szCs w:val="22"/>
        </w:rPr>
        <w:t>、ちょっとゾクゾクするような音のこと</w:t>
      </w:r>
      <w:proofErr w:type="gramStart"/>
      <w:r w:rsidRPr="00B529C1">
        <w:rPr>
          <w:rFonts w:hint="eastAsia"/>
          <w:sz w:val="22"/>
          <w:szCs w:val="22"/>
        </w:rPr>
        <w:t>を</w:t>
      </w:r>
      <w:proofErr w:type="gramEnd"/>
      <w:r w:rsidRPr="00B529C1">
        <w:rPr>
          <w:rFonts w:hint="eastAsia"/>
          <w:sz w:val="22"/>
          <w:szCs w:val="22"/>
        </w:rPr>
        <w:t>高性能マイク</w:t>
      </w:r>
      <w:proofErr w:type="gramStart"/>
      <w:r w:rsidRPr="00B529C1">
        <w:rPr>
          <w:rFonts w:hint="eastAsia"/>
          <w:sz w:val="22"/>
          <w:szCs w:val="22"/>
        </w:rPr>
        <w:t>を</w:t>
      </w:r>
      <w:proofErr w:type="gramEnd"/>
      <w:r w:rsidRPr="00B529C1">
        <w:rPr>
          <w:rFonts w:hint="eastAsia"/>
          <w:sz w:val="22"/>
          <w:szCs w:val="22"/>
        </w:rPr>
        <w:t>通して動画コンテンツとして届けることを示します。</w:t>
      </w:r>
    </w:p>
    <w:p w14:paraId="272D696F" w14:textId="77777777" w:rsidR="00B529C1" w:rsidRDefault="00B529C1" w:rsidP="00B529C1">
      <w:pPr>
        <w:rPr>
          <w:sz w:val="22"/>
          <w:szCs w:val="22"/>
        </w:rPr>
      </w:pPr>
    </w:p>
    <w:p w14:paraId="12A69077" w14:textId="499ADAC9" w:rsidR="00B529C1" w:rsidRPr="00B529C1" w:rsidRDefault="00B529C1" w:rsidP="00B529C1">
      <w:pPr>
        <w:rPr>
          <w:sz w:val="22"/>
          <w:szCs w:val="22"/>
        </w:rPr>
      </w:pPr>
      <w:r w:rsidRPr="00B529C1">
        <w:rPr>
          <w:rFonts w:hint="eastAsia"/>
          <w:sz w:val="22"/>
          <w:szCs w:val="22"/>
        </w:rPr>
        <w:t>地球グミは、4粒入りで定価594円となかなかいいお値段なのですが、その鮮やかな見た目のインパクト性から、こぞってYouTuberが波及的に紹介したこと</w:t>
      </w:r>
      <w:proofErr w:type="gramStart"/>
      <w:r w:rsidRPr="00B529C1">
        <w:rPr>
          <w:rFonts w:hint="eastAsia"/>
          <w:sz w:val="22"/>
          <w:szCs w:val="22"/>
        </w:rPr>
        <w:t>で</w:t>
      </w:r>
      <w:proofErr w:type="gramEnd"/>
      <w:r w:rsidRPr="00B529C1">
        <w:rPr>
          <w:rFonts w:hint="eastAsia"/>
          <w:sz w:val="22"/>
          <w:szCs w:val="22"/>
        </w:rPr>
        <w:t>SNS</w:t>
      </w:r>
      <w:r w:rsidR="002A6A32">
        <w:rPr>
          <w:rFonts w:hint="eastAsia"/>
          <w:sz w:val="22"/>
          <w:szCs w:val="22"/>
        </w:rPr>
        <w:t>上</w:t>
      </w:r>
      <w:proofErr w:type="gramStart"/>
      <w:r w:rsidRPr="00B529C1">
        <w:rPr>
          <w:rFonts w:hint="eastAsia"/>
          <w:sz w:val="22"/>
          <w:szCs w:val="22"/>
        </w:rPr>
        <w:t>で</w:t>
      </w:r>
      <w:proofErr w:type="gramEnd"/>
      <w:r w:rsidRPr="00B529C1">
        <w:rPr>
          <w:rFonts w:hint="eastAsia"/>
          <w:sz w:val="22"/>
          <w:szCs w:val="22"/>
        </w:rPr>
        <w:t>話題になり、手に入らないグミとして</w:t>
      </w:r>
      <w:r>
        <w:rPr>
          <w:sz w:val="22"/>
          <w:szCs w:val="22"/>
        </w:rPr>
        <w:t>Z</w:t>
      </w:r>
      <w:r>
        <w:rPr>
          <w:rFonts w:hint="eastAsia"/>
          <w:sz w:val="22"/>
          <w:szCs w:val="22"/>
        </w:rPr>
        <w:t>世代を中心に</w:t>
      </w:r>
      <w:r w:rsidRPr="00B529C1">
        <w:rPr>
          <w:rFonts w:hint="eastAsia"/>
          <w:sz w:val="22"/>
          <w:szCs w:val="22"/>
        </w:rPr>
        <w:t>話題を博しました。</w:t>
      </w:r>
    </w:p>
    <w:p w14:paraId="3204C837" w14:textId="14329421" w:rsidR="00B529C1" w:rsidRDefault="00B529C1" w:rsidP="00B529C1">
      <w:pPr>
        <w:rPr>
          <w:sz w:val="22"/>
          <w:szCs w:val="22"/>
        </w:rPr>
      </w:pPr>
    </w:p>
    <w:p w14:paraId="7369706E" w14:textId="2FC5E73D" w:rsidR="00B529C1" w:rsidRPr="00B529C1" w:rsidRDefault="00B529C1" w:rsidP="00B529C1">
      <w:pPr>
        <w:rPr>
          <w:sz w:val="22"/>
          <w:szCs w:val="22"/>
        </w:rPr>
      </w:pPr>
      <w:r>
        <w:rPr>
          <w:rFonts w:hint="eastAsia"/>
          <w:sz w:val="22"/>
          <w:szCs w:val="22"/>
        </w:rPr>
        <w:t>こうした売れ方は、ガムにはない</w:t>
      </w:r>
      <w:r w:rsidR="002A6A32">
        <w:rPr>
          <w:rFonts w:hint="eastAsia"/>
          <w:sz w:val="22"/>
          <w:szCs w:val="22"/>
        </w:rPr>
        <w:t>全く新しい</w:t>
      </w:r>
      <w:r>
        <w:rPr>
          <w:rFonts w:hint="eastAsia"/>
          <w:sz w:val="22"/>
          <w:szCs w:val="22"/>
        </w:rPr>
        <w:t>ものでした。</w:t>
      </w:r>
      <w:r>
        <w:rPr>
          <w:sz w:val="22"/>
          <w:szCs w:val="22"/>
        </w:rPr>
        <w:br/>
      </w:r>
      <w:r>
        <w:rPr>
          <w:rFonts w:hint="eastAsia"/>
          <w:sz w:val="22"/>
          <w:szCs w:val="22"/>
        </w:rPr>
        <w:t>次回は、グミの売れ方とガム市場との比較を通して、これからの「買うこと」の構造に触れてみます。</w:t>
      </w:r>
    </w:p>
    <w:p w14:paraId="04DB8750" w14:textId="34DD9D5E" w:rsidR="00B529C1" w:rsidRDefault="00B529C1" w:rsidP="00B529C1">
      <w:pPr>
        <w:jc w:val="center"/>
        <w:rPr>
          <w:sz w:val="22"/>
          <w:szCs w:val="22"/>
        </w:rPr>
      </w:pPr>
    </w:p>
    <w:p w14:paraId="34EB002E" w14:textId="330D7320" w:rsidR="00665DF6" w:rsidRPr="00B529C1" w:rsidRDefault="00665DF6" w:rsidP="00665DF6">
      <w:pPr>
        <w:rPr>
          <w:rFonts w:hint="eastAsia"/>
          <w:sz w:val="22"/>
          <w:szCs w:val="22"/>
        </w:rPr>
      </w:pPr>
      <w:r w:rsidRPr="00665DF6">
        <w:rPr>
          <w:rFonts w:hint="eastAsia"/>
          <w:color w:val="538135" w:themeColor="accent6" w:themeShade="BF"/>
          <w:sz w:val="22"/>
          <w:szCs w:val="22"/>
        </w:rPr>
        <w:t>かなまる</w:t>
      </w:r>
      <w:r>
        <w:rPr>
          <w:sz w:val="22"/>
          <w:szCs w:val="22"/>
        </w:rPr>
        <w:t xml:space="preserve"> </w:t>
      </w:r>
      <w:r>
        <w:rPr>
          <w:rFonts w:hint="eastAsia"/>
          <w:noProof/>
          <w:sz w:val="22"/>
          <w:szCs w:val="22"/>
        </w:rPr>
        <w:drawing>
          <wp:inline distT="0" distB="0" distL="0" distR="0" wp14:anchorId="036A9F69" wp14:editId="58904E01">
            <wp:extent cx="1388534" cy="1388534"/>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11">
                      <a:extLst>
                        <a:ext uri="{28A0092B-C50C-407E-A947-70E740481C1C}">
                          <a14:useLocalDpi xmlns:a14="http://schemas.microsoft.com/office/drawing/2010/main" val="0"/>
                        </a:ext>
                      </a:extLst>
                    </a:blip>
                    <a:stretch>
                      <a:fillRect/>
                    </a:stretch>
                  </pic:blipFill>
                  <pic:spPr>
                    <a:xfrm>
                      <a:off x="0" y="0"/>
                      <a:ext cx="1394747" cy="1394747"/>
                    </a:xfrm>
                    <a:prstGeom prst="rect">
                      <a:avLst/>
                    </a:prstGeom>
                  </pic:spPr>
                </pic:pic>
              </a:graphicData>
            </a:graphic>
          </wp:inline>
        </w:drawing>
      </w:r>
    </w:p>
    <w:p w14:paraId="103B7BCB" w14:textId="77777777" w:rsidR="00665DF6" w:rsidRPr="00665DF6" w:rsidRDefault="00665DF6" w:rsidP="00665DF6">
      <w:pPr>
        <w:rPr>
          <w:color w:val="538135" w:themeColor="accent6" w:themeShade="BF"/>
          <w:sz w:val="22"/>
          <w:szCs w:val="22"/>
        </w:rPr>
      </w:pPr>
      <w:r w:rsidRPr="00665DF6">
        <w:rPr>
          <w:rFonts w:hint="eastAsia"/>
          <w:color w:val="538135" w:themeColor="accent6" w:themeShade="BF"/>
          <w:sz w:val="22"/>
          <w:szCs w:val="22"/>
        </w:rPr>
        <w:t>マーケティングコミュニケーション部で日々新しいトレンドを追いかけアイデアを蓄えています。</w:t>
      </w:r>
      <w:r w:rsidRPr="00665DF6">
        <w:rPr>
          <w:color w:val="538135" w:themeColor="accent6" w:themeShade="BF"/>
          <w:sz w:val="22"/>
          <w:szCs w:val="22"/>
        </w:rPr>
        <w:t>Netflix</w:t>
      </w:r>
      <w:r w:rsidRPr="00665DF6">
        <w:rPr>
          <w:rFonts w:hint="eastAsia"/>
          <w:color w:val="538135" w:themeColor="accent6" w:themeShade="BF"/>
          <w:sz w:val="22"/>
          <w:szCs w:val="22"/>
        </w:rPr>
        <w:t>と猫好きです。</w:t>
      </w:r>
    </w:p>
    <w:p w14:paraId="2769341F" w14:textId="41408F48" w:rsidR="00E10755" w:rsidRPr="00665DF6" w:rsidRDefault="00E10755" w:rsidP="00B529C1">
      <w:pPr>
        <w:jc w:val="center"/>
        <w:rPr>
          <w:sz w:val="22"/>
          <w:szCs w:val="22"/>
        </w:rPr>
      </w:pPr>
    </w:p>
    <w:sectPr w:rsidR="00E10755" w:rsidRPr="00665DF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FBB06" w14:textId="77777777" w:rsidR="00766C3A" w:rsidRDefault="00766C3A" w:rsidP="003615F9">
      <w:r>
        <w:separator/>
      </w:r>
    </w:p>
  </w:endnote>
  <w:endnote w:type="continuationSeparator" w:id="0">
    <w:p w14:paraId="2BE5F1BD" w14:textId="77777777" w:rsidR="00766C3A" w:rsidRDefault="00766C3A" w:rsidP="0036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80155" w14:textId="77777777" w:rsidR="00766C3A" w:rsidRDefault="00766C3A" w:rsidP="003615F9">
      <w:r>
        <w:separator/>
      </w:r>
    </w:p>
  </w:footnote>
  <w:footnote w:type="continuationSeparator" w:id="0">
    <w:p w14:paraId="712FAD95" w14:textId="77777777" w:rsidR="00766C3A" w:rsidRDefault="00766C3A" w:rsidP="003615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070E27"/>
    <w:rsid w:val="000A11DB"/>
    <w:rsid w:val="000B724C"/>
    <w:rsid w:val="00223811"/>
    <w:rsid w:val="002A6A32"/>
    <w:rsid w:val="003615F9"/>
    <w:rsid w:val="00435643"/>
    <w:rsid w:val="00437017"/>
    <w:rsid w:val="0053015F"/>
    <w:rsid w:val="00665DF6"/>
    <w:rsid w:val="00766C3A"/>
    <w:rsid w:val="008A2D0D"/>
    <w:rsid w:val="009775A1"/>
    <w:rsid w:val="00A52A61"/>
    <w:rsid w:val="00A75C6D"/>
    <w:rsid w:val="00B529C1"/>
    <w:rsid w:val="00B62564"/>
    <w:rsid w:val="00BA5EFB"/>
    <w:rsid w:val="00BE1757"/>
    <w:rsid w:val="00C76DE0"/>
    <w:rsid w:val="00E10755"/>
    <w:rsid w:val="00F12541"/>
    <w:rsid w:val="00F51B0C"/>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15A225"/>
  <w15:chartTrackingRefBased/>
  <w15:docId w15:val="{7E79045E-30F9-764D-804F-C65E2FC9F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6A32"/>
    <w:rPr>
      <w:rFonts w:ascii="ＭＳ Ｐゴシック" w:eastAsia="ＭＳ Ｐゴシック" w:hAnsi="ＭＳ Ｐゴシック" w:cs="ＭＳ Ｐゴシック"/>
      <w:kern w:val="0"/>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pPr>
      <w:widowControl w:val="0"/>
      <w:jc w:val="both"/>
    </w:pPr>
    <w:rPr>
      <w:rFonts w:asciiTheme="minorHAnsi" w:eastAsiaTheme="minorEastAsia" w:hAnsiTheme="minorHAnsi" w:cstheme="minorBidi"/>
      <w:kern w:val="2"/>
      <w:sz w:val="21"/>
    </w:rPr>
  </w:style>
  <w:style w:type="character" w:customStyle="1" w:styleId="a4">
    <w:name w:val="日付 (文字)"/>
    <w:basedOn w:val="a0"/>
    <w:link w:val="a3"/>
    <w:uiPriority w:val="99"/>
    <w:semiHidden/>
    <w:rsid w:val="009775A1"/>
  </w:style>
  <w:style w:type="paragraph" w:styleId="Web">
    <w:name w:val="Normal (Web)"/>
    <w:basedOn w:val="a"/>
    <w:uiPriority w:val="99"/>
    <w:unhideWhenUsed/>
    <w:rsid w:val="00435643"/>
    <w:pPr>
      <w:spacing w:before="100" w:beforeAutospacing="1" w:after="100" w:afterAutospacing="1"/>
    </w:pPr>
  </w:style>
  <w:style w:type="character" w:styleId="a5">
    <w:name w:val="Hyperlink"/>
    <w:basedOn w:val="a0"/>
    <w:uiPriority w:val="99"/>
    <w:semiHidden/>
    <w:unhideWhenUsed/>
    <w:rsid w:val="00435643"/>
    <w:rPr>
      <w:color w:val="0000FF"/>
      <w:u w:val="single"/>
    </w:rPr>
  </w:style>
  <w:style w:type="character" w:styleId="a6">
    <w:name w:val="FollowedHyperlink"/>
    <w:basedOn w:val="a0"/>
    <w:uiPriority w:val="99"/>
    <w:semiHidden/>
    <w:unhideWhenUsed/>
    <w:rsid w:val="00437017"/>
    <w:rPr>
      <w:color w:val="954F72" w:themeColor="followedHyperlink"/>
      <w:u w:val="single"/>
    </w:rPr>
  </w:style>
  <w:style w:type="character" w:customStyle="1" w:styleId="markedcontent">
    <w:name w:val="markedcontent"/>
    <w:basedOn w:val="a0"/>
    <w:rsid w:val="00437017"/>
  </w:style>
  <w:style w:type="paragraph" w:styleId="a7">
    <w:name w:val="header"/>
    <w:basedOn w:val="a"/>
    <w:link w:val="a8"/>
    <w:uiPriority w:val="99"/>
    <w:unhideWhenUsed/>
    <w:rsid w:val="003615F9"/>
    <w:pPr>
      <w:tabs>
        <w:tab w:val="center" w:pos="4252"/>
        <w:tab w:val="right" w:pos="8504"/>
      </w:tabs>
      <w:snapToGrid w:val="0"/>
    </w:pPr>
  </w:style>
  <w:style w:type="character" w:customStyle="1" w:styleId="a8">
    <w:name w:val="ヘッダー (文字)"/>
    <w:basedOn w:val="a0"/>
    <w:link w:val="a7"/>
    <w:uiPriority w:val="99"/>
    <w:rsid w:val="003615F9"/>
    <w:rPr>
      <w:rFonts w:ascii="ＭＳ Ｐゴシック" w:eastAsia="ＭＳ Ｐゴシック" w:hAnsi="ＭＳ Ｐゴシック" w:cs="ＭＳ Ｐゴシック"/>
      <w:kern w:val="0"/>
      <w:sz w:val="24"/>
    </w:rPr>
  </w:style>
  <w:style w:type="paragraph" w:styleId="a9">
    <w:name w:val="footer"/>
    <w:basedOn w:val="a"/>
    <w:link w:val="aa"/>
    <w:uiPriority w:val="99"/>
    <w:unhideWhenUsed/>
    <w:rsid w:val="003615F9"/>
    <w:pPr>
      <w:tabs>
        <w:tab w:val="center" w:pos="4252"/>
        <w:tab w:val="right" w:pos="8504"/>
      </w:tabs>
      <w:snapToGrid w:val="0"/>
    </w:pPr>
  </w:style>
  <w:style w:type="character" w:customStyle="1" w:styleId="aa">
    <w:name w:val="フッター (文字)"/>
    <w:basedOn w:val="a0"/>
    <w:link w:val="a9"/>
    <w:uiPriority w:val="99"/>
    <w:rsid w:val="003615F9"/>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33581175">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366292786">
      <w:bodyDiv w:val="1"/>
      <w:marLeft w:val="0"/>
      <w:marRight w:val="0"/>
      <w:marTop w:val="0"/>
      <w:marBottom w:val="0"/>
      <w:divBdr>
        <w:top w:val="none" w:sz="0" w:space="0" w:color="auto"/>
        <w:left w:val="none" w:sz="0" w:space="0" w:color="auto"/>
        <w:bottom w:val="none" w:sz="0" w:space="0" w:color="auto"/>
        <w:right w:val="none" w:sz="0" w:space="0" w:color="auto"/>
      </w:divBdr>
    </w:div>
    <w:div w:id="515467550">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584999913">
      <w:bodyDiv w:val="1"/>
      <w:marLeft w:val="0"/>
      <w:marRight w:val="0"/>
      <w:marTop w:val="0"/>
      <w:marBottom w:val="0"/>
      <w:divBdr>
        <w:top w:val="none" w:sz="0" w:space="0" w:color="auto"/>
        <w:left w:val="none" w:sz="0" w:space="0" w:color="auto"/>
        <w:bottom w:val="none" w:sz="0" w:space="0" w:color="auto"/>
        <w:right w:val="none" w:sz="0" w:space="0" w:color="auto"/>
      </w:divBdr>
    </w:div>
    <w:div w:id="709452897">
      <w:bodyDiv w:val="1"/>
      <w:marLeft w:val="0"/>
      <w:marRight w:val="0"/>
      <w:marTop w:val="0"/>
      <w:marBottom w:val="0"/>
      <w:divBdr>
        <w:top w:val="none" w:sz="0" w:space="0" w:color="auto"/>
        <w:left w:val="none" w:sz="0" w:space="0" w:color="auto"/>
        <w:bottom w:val="none" w:sz="0" w:space="0" w:color="auto"/>
        <w:right w:val="none" w:sz="0" w:space="0" w:color="auto"/>
      </w:divBdr>
    </w:div>
    <w:div w:id="811144079">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952248598">
      <w:bodyDiv w:val="1"/>
      <w:marLeft w:val="0"/>
      <w:marRight w:val="0"/>
      <w:marTop w:val="0"/>
      <w:marBottom w:val="0"/>
      <w:divBdr>
        <w:top w:val="none" w:sz="0" w:space="0" w:color="auto"/>
        <w:left w:val="none" w:sz="0" w:space="0" w:color="auto"/>
        <w:bottom w:val="none" w:sz="0" w:space="0" w:color="auto"/>
        <w:right w:val="none" w:sz="0" w:space="0" w:color="auto"/>
      </w:divBdr>
    </w:div>
    <w:div w:id="99267787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378965232">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661620593">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5513724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292</Words>
  <Characters>1667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4</cp:revision>
  <dcterms:created xsi:type="dcterms:W3CDTF">2023-02-21T07:00:00Z</dcterms:created>
  <dcterms:modified xsi:type="dcterms:W3CDTF">2023-02-24T00:13:00Z</dcterms:modified>
</cp:coreProperties>
</file>